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BD0EEC" w14:textId="2D5A315B" w:rsidR="00CD3ABE" w:rsidRDefault="00304372" w:rsidP="00FB2A89">
      <w:pPr>
        <w:pStyle w:val="Heading1"/>
        <w:rPr>
          <w:sz w:val="48"/>
          <w:szCs w:val="48"/>
        </w:rPr>
      </w:pPr>
      <w:bookmarkStart w:id="0" w:name="_Toc512938833"/>
      <w:r>
        <w:rPr>
          <w:sz w:val="48"/>
          <w:szCs w:val="48"/>
        </w:rPr>
        <w:t>Focus2Career</w:t>
      </w:r>
      <w:r w:rsidR="00CC2D89" w:rsidRPr="005535F6">
        <w:rPr>
          <w:sz w:val="48"/>
          <w:szCs w:val="48"/>
        </w:rPr>
        <w:t xml:space="preserve"> Accessibility Conformance Report</w:t>
      </w:r>
      <w:bookmarkEnd w:id="0"/>
    </w:p>
    <w:p w14:paraId="48F23E4A" w14:textId="77777777" w:rsidR="00821525" w:rsidRPr="00821525" w:rsidRDefault="00BD083F" w:rsidP="00FB2A89">
      <w:pPr>
        <w:pStyle w:val="Heading1"/>
        <w:rPr>
          <w:lang w:val="en-US"/>
        </w:rPr>
      </w:pPr>
      <w:bookmarkStart w:id="1" w:name="_Toc512938834"/>
      <w:r>
        <w:rPr>
          <w:sz w:val="48"/>
          <w:szCs w:val="48"/>
          <w:lang w:val="en-US"/>
        </w:rPr>
        <w:t>WCAG</w:t>
      </w:r>
      <w:r w:rsidR="00821525">
        <w:rPr>
          <w:sz w:val="48"/>
          <w:szCs w:val="48"/>
          <w:lang w:val="en-US"/>
        </w:rPr>
        <w:t xml:space="preserve"> Edition</w:t>
      </w:r>
      <w:bookmarkEnd w:id="1"/>
    </w:p>
    <w:p w14:paraId="104C6C76" w14:textId="77777777" w:rsidR="0016220D" w:rsidRPr="00D67F40" w:rsidRDefault="004B3B85" w:rsidP="0016220D">
      <w:pPr>
        <w:pStyle w:val="NormalWeb"/>
        <w:jc w:val="center"/>
        <w:rPr>
          <w:rFonts w:ascii="Arial" w:hAnsi="Arial" w:cs="Arial"/>
          <w:b/>
        </w:rPr>
      </w:pPr>
      <w:r>
        <w:rPr>
          <w:rFonts w:ascii="Arial" w:hAnsi="Arial" w:cs="Arial"/>
          <w:b/>
        </w:rPr>
        <w:t xml:space="preserve">(Based on </w:t>
      </w:r>
      <w:r w:rsidR="00784C34">
        <w:rPr>
          <w:rFonts w:ascii="Arial" w:hAnsi="Arial" w:cs="Arial"/>
          <w:b/>
        </w:rPr>
        <w:t>VPAT</w:t>
      </w:r>
      <w:r w:rsidR="00DC03BB" w:rsidRPr="00DC03BB">
        <w:rPr>
          <w:vertAlign w:val="superscript"/>
        </w:rPr>
        <w:t>®</w:t>
      </w:r>
      <w:r w:rsidR="00784C34">
        <w:rPr>
          <w:rFonts w:ascii="Arial" w:hAnsi="Arial" w:cs="Arial"/>
          <w:b/>
        </w:rPr>
        <w:t xml:space="preserve"> </w:t>
      </w:r>
      <w:r w:rsidR="00CD3ABE">
        <w:rPr>
          <w:rFonts w:ascii="Arial" w:hAnsi="Arial" w:cs="Arial"/>
          <w:b/>
        </w:rPr>
        <w:t xml:space="preserve">Version </w:t>
      </w:r>
      <w:r w:rsidR="00F65917">
        <w:rPr>
          <w:rFonts w:ascii="Arial" w:hAnsi="Arial" w:cs="Arial"/>
          <w:b/>
        </w:rPr>
        <w:t>2.</w:t>
      </w:r>
      <w:r w:rsidR="00105E9E">
        <w:rPr>
          <w:rFonts w:ascii="Arial" w:hAnsi="Arial" w:cs="Arial"/>
          <w:b/>
        </w:rPr>
        <w:t>5</w:t>
      </w:r>
      <w:r>
        <w:rPr>
          <w:rFonts w:ascii="Arial" w:hAnsi="Arial" w:cs="Arial"/>
          <w:b/>
        </w:rPr>
        <w:t>)</w:t>
      </w:r>
    </w:p>
    <w:p w14:paraId="5EE99A98" w14:textId="76B0E880" w:rsidR="007B6071" w:rsidRDefault="005A14C2" w:rsidP="00FB2A89">
      <w:pPr>
        <w:pStyle w:val="Heading2"/>
      </w:pPr>
      <w:bookmarkStart w:id="2" w:name="_Toc512938835"/>
      <w:r w:rsidRPr="005A14C2">
        <w:t>Name of Product</w:t>
      </w:r>
      <w:r w:rsidR="007B6071">
        <w:t>/Version</w:t>
      </w:r>
      <w:r w:rsidRPr="005A14C2">
        <w:t>:</w:t>
      </w:r>
      <w:bookmarkEnd w:id="2"/>
      <w:r w:rsidR="00FA5F7F">
        <w:t xml:space="preserve"> </w:t>
      </w:r>
      <w:r w:rsidR="00304372">
        <w:t xml:space="preserve">Focus2Career </w:t>
      </w:r>
    </w:p>
    <w:p w14:paraId="45E49621" w14:textId="2D4D0ECD" w:rsidR="00984E6B" w:rsidRPr="005A14C2" w:rsidRDefault="00984E6B" w:rsidP="00984E6B">
      <w:pPr>
        <w:pStyle w:val="Heading2"/>
      </w:pPr>
      <w:bookmarkStart w:id="3" w:name="_Toc512938836"/>
      <w:r>
        <w:rPr>
          <w:lang w:val="en-US"/>
        </w:rPr>
        <w:t>Original Report D</w:t>
      </w:r>
      <w:r w:rsidRPr="005A14C2">
        <w:t xml:space="preserve">ate: </w:t>
      </w:r>
      <w:r>
        <w:t>06/13/2024</w:t>
      </w:r>
    </w:p>
    <w:p w14:paraId="42DCAE1B" w14:textId="53FA5F66" w:rsidR="002004E7" w:rsidRPr="005A14C2" w:rsidRDefault="00984E6B" w:rsidP="002004E7">
      <w:pPr>
        <w:pStyle w:val="Heading2"/>
      </w:pPr>
      <w:r>
        <w:rPr>
          <w:lang w:val="en-US"/>
        </w:rPr>
        <w:t>Updated</w:t>
      </w:r>
      <w:r w:rsidR="002004E7" w:rsidRPr="005A14C2">
        <w:t xml:space="preserve">: </w:t>
      </w:r>
      <w:r w:rsidR="00304372">
        <w:t>0</w:t>
      </w:r>
      <w:r w:rsidR="00FC2E3C">
        <w:t>2</w:t>
      </w:r>
      <w:r w:rsidR="00304372">
        <w:t>/</w:t>
      </w:r>
      <w:r w:rsidR="00FC2E3C">
        <w:t>03</w:t>
      </w:r>
      <w:r w:rsidR="00304372">
        <w:t>/202</w:t>
      </w:r>
      <w:r w:rsidR="00FC2E3C">
        <w:t>6</w:t>
      </w:r>
      <w:r w:rsidR="000E0325">
        <w:t>, 08/25/2025</w:t>
      </w:r>
    </w:p>
    <w:p w14:paraId="27102970" w14:textId="369CE116" w:rsidR="005A14C2" w:rsidRPr="00497BC2" w:rsidRDefault="007B6071" w:rsidP="00FB2A89">
      <w:pPr>
        <w:pStyle w:val="Heading2"/>
        <w:rPr>
          <w:b w:val="0"/>
          <w:bCs w:val="0"/>
        </w:rPr>
      </w:pPr>
      <w:r>
        <w:t>Product Description:</w:t>
      </w:r>
      <w:bookmarkEnd w:id="3"/>
      <w:r w:rsidR="005A14C2" w:rsidRPr="005A14C2">
        <w:t xml:space="preserve"> </w:t>
      </w:r>
      <w:r w:rsidR="00497BC2" w:rsidRPr="00497BC2">
        <w:rPr>
          <w:b w:val="0"/>
          <w:bCs w:val="0"/>
        </w:rPr>
        <w:t>FOCUS 2 CAREER guides your students through a reliable, intuitive career &amp; education decision making model to help them choose majors offered at your college, explore occupations &amp; make informed career decisions.</w:t>
      </w:r>
    </w:p>
    <w:p w14:paraId="3212692F" w14:textId="73DADEED" w:rsidR="005A14C2" w:rsidRPr="00C154EF" w:rsidRDefault="005A14C2" w:rsidP="00FB2A89">
      <w:pPr>
        <w:pStyle w:val="Heading2"/>
        <w:rPr>
          <w:b w:val="0"/>
          <w:bCs w:val="0"/>
        </w:rPr>
      </w:pPr>
      <w:bookmarkStart w:id="4" w:name="_Toc512938838"/>
      <w:r w:rsidRPr="005A14C2">
        <w:t xml:space="preserve">Contact </w:t>
      </w:r>
      <w:r w:rsidR="00C154EF">
        <w:rPr>
          <w:lang w:val="en-US"/>
        </w:rPr>
        <w:t>Information</w:t>
      </w:r>
      <w:r w:rsidRPr="005A14C2">
        <w:t>:</w:t>
      </w:r>
      <w:bookmarkEnd w:id="4"/>
      <w:r w:rsidRPr="005A14C2">
        <w:t xml:space="preserve"> </w:t>
      </w:r>
      <w:r w:rsidR="00C154EF">
        <w:rPr>
          <w:b w:val="0"/>
          <w:bCs w:val="0"/>
        </w:rPr>
        <w:t>David Minor, david@focus2career.com</w:t>
      </w:r>
    </w:p>
    <w:p w14:paraId="0759EC18" w14:textId="3E86B030" w:rsidR="00E91B58" w:rsidRPr="00C154EF" w:rsidRDefault="00E91B58" w:rsidP="00FB2A89">
      <w:pPr>
        <w:pStyle w:val="Heading2"/>
        <w:rPr>
          <w:b w:val="0"/>
          <w:bCs w:val="0"/>
          <w:sz w:val="24"/>
          <w:szCs w:val="24"/>
        </w:rPr>
      </w:pPr>
      <w:bookmarkStart w:id="5" w:name="_Toc512938839"/>
      <w:r>
        <w:t>Notes:</w:t>
      </w:r>
      <w:bookmarkEnd w:id="5"/>
      <w:r w:rsidR="00C154EF">
        <w:t xml:space="preserve"> </w:t>
      </w:r>
      <w:r w:rsidR="00C154EF">
        <w:rPr>
          <w:b w:val="0"/>
          <w:bCs w:val="0"/>
        </w:rPr>
        <w:t>Report created by Joe Williams, jwilliams@orangekoi.co</w:t>
      </w:r>
    </w:p>
    <w:p w14:paraId="2073AB4C" w14:textId="77777777" w:rsidR="009C2BB9" w:rsidRDefault="00FA5F7F" w:rsidP="00FA5F7F">
      <w:pPr>
        <w:pStyle w:val="Heading2"/>
        <w:rPr>
          <w:b w:val="0"/>
        </w:rPr>
      </w:pPr>
      <w:bookmarkStart w:id="6" w:name="_Toc512938840"/>
      <w:r>
        <w:t>Evaluation Methods Used:</w:t>
      </w:r>
      <w:bookmarkEnd w:id="6"/>
      <w:r w:rsidRPr="00FA5F7F">
        <w:rPr>
          <w:b w:val="0"/>
        </w:rPr>
        <w:t xml:space="preserve"> </w:t>
      </w:r>
    </w:p>
    <w:p w14:paraId="1FC31B27" w14:textId="4DBB2B29" w:rsidR="00E91B58" w:rsidRDefault="009C2BB9" w:rsidP="00FA5F7F">
      <w:pPr>
        <w:pStyle w:val="Heading2"/>
        <w:rPr>
          <w:b w:val="0"/>
        </w:rPr>
      </w:pPr>
      <w:r>
        <w:rPr>
          <w:b w:val="0"/>
        </w:rPr>
        <w:t>Automated Testing: WAVE Plugin &amp; SiteImprove Website plugin for Chrome. ANDI bookmarklet for Chrome.</w:t>
      </w:r>
    </w:p>
    <w:p w14:paraId="0866FF0D" w14:textId="74B273F3" w:rsidR="009C2BB9" w:rsidRDefault="009C2BB9" w:rsidP="00FA5F7F">
      <w:pPr>
        <w:pStyle w:val="Heading2"/>
        <w:rPr>
          <w:b w:val="0"/>
        </w:rPr>
      </w:pPr>
      <w:r>
        <w:rPr>
          <w:b w:val="0"/>
        </w:rPr>
        <w:t>Manual testing done on Mac with Chrome browser</w:t>
      </w:r>
      <w:r w:rsidR="00C154EF">
        <w:rPr>
          <w:b w:val="0"/>
        </w:rPr>
        <w:t>, NVDA on PC with Chrome</w:t>
      </w:r>
    </w:p>
    <w:p w14:paraId="7AB47CF6" w14:textId="2BD5DDA5" w:rsidR="009C2BB9" w:rsidRDefault="009C2BB9" w:rsidP="00FA5F7F">
      <w:pPr>
        <w:pStyle w:val="Heading2"/>
        <w:rPr>
          <w:b w:val="0"/>
        </w:rPr>
      </w:pPr>
      <w:r>
        <w:rPr>
          <w:b w:val="0"/>
        </w:rPr>
        <w:lastRenderedPageBreak/>
        <w:t>Screen reader testing with VoiceOver on Mac with Safari and Chrome.</w:t>
      </w:r>
    </w:p>
    <w:p w14:paraId="39166B9C" w14:textId="77777777" w:rsidR="009C2BB9" w:rsidRPr="00FA5F7F" w:rsidRDefault="009C2BB9" w:rsidP="00FA5F7F">
      <w:pPr>
        <w:pStyle w:val="Heading2"/>
      </w:pPr>
    </w:p>
    <w:p w14:paraId="1AF5771E" w14:textId="77777777" w:rsidR="006F413B" w:rsidRDefault="007B6071" w:rsidP="00FB2A89">
      <w:pPr>
        <w:pStyle w:val="Heading2"/>
      </w:pPr>
      <w:bookmarkStart w:id="7" w:name="_Toc512938841"/>
      <w:r>
        <w:t xml:space="preserve">Applicable </w:t>
      </w:r>
      <w:r w:rsidR="006F413B">
        <w:t>Standards/Guidelines</w:t>
      </w:r>
      <w:bookmarkEnd w:id="7"/>
    </w:p>
    <w:p w14:paraId="55E78C78" w14:textId="77777777" w:rsidR="005A14C2" w:rsidRPr="005A14C2" w:rsidRDefault="005A14C2" w:rsidP="006F413B">
      <w:r w:rsidRPr="005A14C2">
        <w:t>This report</w:t>
      </w:r>
      <w:r w:rsidR="009726D9">
        <w:t xml:space="preserve"> covers</w:t>
      </w:r>
      <w:r w:rsidRPr="005A14C2">
        <w:t xml:space="preserve"> the degree of conformance for the following </w:t>
      </w:r>
      <w:r w:rsidR="00A11FB0">
        <w:t xml:space="preserve">accessibility </w:t>
      </w:r>
      <w:r w:rsidRPr="005A14C2">
        <w:t>standard</w:t>
      </w:r>
      <w:r w:rsidR="00A11FB0">
        <w:t>/guideline</w:t>
      </w:r>
      <w:r w:rsidR="007826FA">
        <w:t>s</w:t>
      </w:r>
      <w:r w:rsidRPr="005A14C2">
        <w:t>:</w:t>
      </w:r>
    </w:p>
    <w:tbl>
      <w:tblPr>
        <w:tblW w:w="0" w:type="auto"/>
        <w:tblInd w:w="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785"/>
        <w:gridCol w:w="4223"/>
      </w:tblGrid>
      <w:tr w:rsidR="00F65917" w:rsidRPr="00D15899" w14:paraId="4FFB629F" w14:textId="77777777" w:rsidTr="00CF4883">
        <w:trPr>
          <w:tblHeader/>
        </w:trPr>
        <w:tc>
          <w:tcPr>
            <w:tcW w:w="7785" w:type="dxa"/>
            <w:shd w:val="clear" w:color="auto" w:fill="AEAAAA"/>
          </w:tcPr>
          <w:p w14:paraId="2F04B7E1" w14:textId="77777777" w:rsidR="00F65917" w:rsidRPr="00CF4883" w:rsidRDefault="00F65917" w:rsidP="00801A1C">
            <w:pPr>
              <w:pStyle w:val="Heading2"/>
              <w:rPr>
                <w:rFonts w:cs="Arial"/>
                <w:sz w:val="24"/>
                <w:szCs w:val="24"/>
                <w:lang w:val="en-US" w:eastAsia="en-US"/>
              </w:rPr>
            </w:pPr>
            <w:bookmarkStart w:id="8" w:name="_Toc512938842"/>
            <w:r w:rsidRPr="00CF4883">
              <w:rPr>
                <w:rFonts w:cs="Arial"/>
                <w:sz w:val="24"/>
                <w:szCs w:val="24"/>
                <w:lang w:val="en-US" w:eastAsia="en-US"/>
              </w:rPr>
              <w:t>Standard/Guideline</w:t>
            </w:r>
            <w:bookmarkEnd w:id="8"/>
          </w:p>
        </w:tc>
        <w:tc>
          <w:tcPr>
            <w:tcW w:w="4223" w:type="dxa"/>
            <w:shd w:val="clear" w:color="auto" w:fill="AEAAAA"/>
          </w:tcPr>
          <w:p w14:paraId="630EF5DF" w14:textId="77777777" w:rsidR="00F65917" w:rsidRPr="00CF4883" w:rsidRDefault="00F65917" w:rsidP="004E3EA3">
            <w:pPr>
              <w:pStyle w:val="Heading2"/>
              <w:rPr>
                <w:rFonts w:cs="Arial"/>
                <w:sz w:val="24"/>
                <w:szCs w:val="24"/>
                <w:lang w:val="en-US" w:eastAsia="en-US"/>
              </w:rPr>
            </w:pPr>
            <w:bookmarkStart w:id="9" w:name="_Toc512938843"/>
            <w:r w:rsidRPr="00CF4883">
              <w:rPr>
                <w:rFonts w:cs="Arial"/>
                <w:sz w:val="24"/>
                <w:szCs w:val="24"/>
                <w:lang w:val="en-US" w:eastAsia="en-US"/>
              </w:rPr>
              <w:t>Included In Report</w:t>
            </w:r>
            <w:bookmarkEnd w:id="9"/>
          </w:p>
        </w:tc>
      </w:tr>
      <w:tr w:rsidR="00A0421C" w:rsidRPr="00D15899" w14:paraId="4C215DBC" w14:textId="77777777" w:rsidTr="00C06079">
        <w:tc>
          <w:tcPr>
            <w:tcW w:w="7785" w:type="dxa"/>
          </w:tcPr>
          <w:p w14:paraId="7A035C34" w14:textId="77777777" w:rsidR="00A0421C" w:rsidRPr="00C06079" w:rsidRDefault="00BC0ACC" w:rsidP="00C06079">
            <w:pPr>
              <w:spacing w:after="0"/>
              <w:rPr>
                <w:b/>
              </w:rPr>
            </w:pPr>
            <w:hyperlink r:id="rId8" w:history="1">
              <w:r w:rsidRPr="00D70802">
                <w:rPr>
                  <w:rStyle w:val="Hyperlink"/>
                </w:rPr>
                <w:t>Web Content Accessibility Guidelines 2.0</w:t>
              </w:r>
            </w:hyperlink>
          </w:p>
        </w:tc>
        <w:tc>
          <w:tcPr>
            <w:tcW w:w="4223" w:type="dxa"/>
            <w:vAlign w:val="center"/>
          </w:tcPr>
          <w:p w14:paraId="6DF52D0D" w14:textId="7D67A0DB" w:rsidR="00A0421C" w:rsidRPr="00C06079" w:rsidRDefault="00A0421C" w:rsidP="00C06079">
            <w:pPr>
              <w:spacing w:after="0"/>
              <w:jc w:val="center"/>
            </w:pPr>
            <w:r w:rsidRPr="00C06079">
              <w:t xml:space="preserve">Level A </w:t>
            </w:r>
            <w:r w:rsidR="007B6071" w:rsidRPr="00C06079">
              <w:t>(</w:t>
            </w:r>
            <w:r w:rsidR="009C524A">
              <w:t>Yes</w:t>
            </w:r>
            <w:r w:rsidR="007B6071" w:rsidRPr="00C06079" w:rsidDel="00171505">
              <w:t xml:space="preserve"> </w:t>
            </w:r>
            <w:r w:rsidR="007B6071" w:rsidRPr="00C06079">
              <w:t>)</w:t>
            </w:r>
          </w:p>
          <w:p w14:paraId="71CE36CB" w14:textId="1F21D516" w:rsidR="00A0421C" w:rsidRPr="00C06079" w:rsidRDefault="00A0421C" w:rsidP="00C06079">
            <w:pPr>
              <w:spacing w:after="0"/>
              <w:jc w:val="center"/>
            </w:pPr>
            <w:r w:rsidRPr="00C06079">
              <w:t xml:space="preserve">Level AA </w:t>
            </w:r>
            <w:r w:rsidR="007B6071" w:rsidRPr="00C06079">
              <w:t>(</w:t>
            </w:r>
            <w:r w:rsidR="009C524A">
              <w:t>Yes</w:t>
            </w:r>
            <w:r w:rsidR="007B6071" w:rsidRPr="00C06079" w:rsidDel="00171505">
              <w:t xml:space="preserve"> </w:t>
            </w:r>
            <w:r w:rsidR="007B6071" w:rsidRPr="00C06079">
              <w:t>)</w:t>
            </w:r>
          </w:p>
          <w:p w14:paraId="0F18F951" w14:textId="19464E91" w:rsidR="00A0421C" w:rsidRPr="00C06079" w:rsidRDefault="00A0421C" w:rsidP="00C06079">
            <w:pPr>
              <w:spacing w:after="0"/>
              <w:jc w:val="center"/>
            </w:pPr>
            <w:r w:rsidRPr="00C06079">
              <w:t>Level AAA</w:t>
            </w:r>
            <w:r w:rsidR="007B6071" w:rsidRPr="00C06079">
              <w:t xml:space="preserve"> (</w:t>
            </w:r>
            <w:r w:rsidR="009C524A">
              <w:t>No</w:t>
            </w:r>
            <w:r w:rsidR="007B6071" w:rsidRPr="00C06079" w:rsidDel="00171505">
              <w:t xml:space="preserve"> </w:t>
            </w:r>
            <w:r w:rsidR="007B6071" w:rsidRPr="00C06079">
              <w:t>)</w:t>
            </w:r>
          </w:p>
        </w:tc>
      </w:tr>
      <w:tr w:rsidR="000B2426" w:rsidRPr="00D15899" w14:paraId="59011197" w14:textId="77777777" w:rsidTr="000B2426">
        <w:tc>
          <w:tcPr>
            <w:tcW w:w="7785" w:type="dxa"/>
          </w:tcPr>
          <w:p w14:paraId="3715CFD0" w14:textId="77777777" w:rsidR="000B2426" w:rsidRPr="00906F92" w:rsidRDefault="00BC0ACC" w:rsidP="00D6411B">
            <w:pPr>
              <w:spacing w:before="100" w:beforeAutospacing="1" w:after="0" w:line="240" w:lineRule="auto"/>
              <w:rPr>
                <w:rFonts w:eastAsia="Times New Roman" w:cs="Calibri"/>
                <w:color w:val="000000"/>
              </w:rPr>
            </w:pPr>
            <w:hyperlink r:id="rId9" w:history="1">
              <w:r w:rsidRPr="00D70802">
                <w:rPr>
                  <w:rStyle w:val="Hyperlink"/>
                  <w:rFonts w:cs="Calibri"/>
                </w:rPr>
                <w:t>Web Content Accessibility Guidelines 2.1</w:t>
              </w:r>
            </w:hyperlink>
          </w:p>
        </w:tc>
        <w:tc>
          <w:tcPr>
            <w:tcW w:w="4223" w:type="dxa"/>
            <w:vAlign w:val="center"/>
          </w:tcPr>
          <w:p w14:paraId="5AD22239" w14:textId="13767F89" w:rsidR="000B2426" w:rsidRPr="00C06079" w:rsidRDefault="000B2426" w:rsidP="00D6411B">
            <w:pPr>
              <w:spacing w:after="0"/>
              <w:jc w:val="center"/>
            </w:pPr>
            <w:r w:rsidRPr="00C06079">
              <w:t>Level A (</w:t>
            </w:r>
            <w:r w:rsidR="009C524A">
              <w:t>Yes</w:t>
            </w:r>
            <w:r w:rsidRPr="00C06079" w:rsidDel="00171505">
              <w:t xml:space="preserve"> </w:t>
            </w:r>
            <w:r w:rsidRPr="00C06079">
              <w:t>)</w:t>
            </w:r>
          </w:p>
          <w:p w14:paraId="4A77BF5F" w14:textId="45C6659D" w:rsidR="000B2426" w:rsidRPr="00C06079" w:rsidRDefault="000B2426" w:rsidP="00D6411B">
            <w:pPr>
              <w:spacing w:after="0"/>
              <w:jc w:val="center"/>
            </w:pPr>
            <w:r w:rsidRPr="00C06079">
              <w:t>Level AA (</w:t>
            </w:r>
            <w:r w:rsidR="009C524A">
              <w:t>Yes</w:t>
            </w:r>
            <w:r w:rsidRPr="00C06079" w:rsidDel="00171505">
              <w:t xml:space="preserve"> </w:t>
            </w:r>
            <w:r w:rsidRPr="00C06079">
              <w:t>)</w:t>
            </w:r>
          </w:p>
          <w:p w14:paraId="6EF5711B" w14:textId="69F3CCFC" w:rsidR="000B2426" w:rsidRPr="00C06079" w:rsidRDefault="000B2426" w:rsidP="00D6411B">
            <w:pPr>
              <w:spacing w:after="0"/>
              <w:jc w:val="center"/>
            </w:pPr>
            <w:r w:rsidRPr="00C06079">
              <w:t>Level AAA (</w:t>
            </w:r>
            <w:r w:rsidR="009C524A">
              <w:t>No</w:t>
            </w:r>
            <w:r w:rsidRPr="00C06079" w:rsidDel="00171505">
              <w:t xml:space="preserve"> </w:t>
            </w:r>
            <w:r w:rsidRPr="00C06079">
              <w:t>)</w:t>
            </w:r>
          </w:p>
        </w:tc>
      </w:tr>
      <w:tr w:rsidR="00C224D0" w:rsidRPr="00D15899" w14:paraId="553C710B" w14:textId="77777777" w:rsidTr="000B2426">
        <w:tc>
          <w:tcPr>
            <w:tcW w:w="7785" w:type="dxa"/>
          </w:tcPr>
          <w:p w14:paraId="190CC691" w14:textId="77777777" w:rsidR="00C224D0" w:rsidRDefault="00C224D0" w:rsidP="00C224D0">
            <w:pPr>
              <w:spacing w:before="100" w:beforeAutospacing="1" w:after="0" w:line="240" w:lineRule="auto"/>
              <w:rPr>
                <w:rFonts w:cs="Calibri"/>
              </w:rPr>
            </w:pPr>
            <w:hyperlink r:id="rId10" w:history="1">
              <w:r w:rsidRPr="00F179CD">
                <w:rPr>
                  <w:rStyle w:val="Hyperlink"/>
                  <w:rFonts w:eastAsia="Times New Roman" w:cs="Calibri"/>
                </w:rPr>
                <w:t>Web Content Accessibility Guidelines 2.2</w:t>
              </w:r>
            </w:hyperlink>
          </w:p>
        </w:tc>
        <w:tc>
          <w:tcPr>
            <w:tcW w:w="4223" w:type="dxa"/>
            <w:vAlign w:val="center"/>
          </w:tcPr>
          <w:p w14:paraId="1A2A740E" w14:textId="0FD91BFA" w:rsidR="00C224D0" w:rsidRPr="00C06079" w:rsidRDefault="00C224D0" w:rsidP="00C224D0">
            <w:pPr>
              <w:spacing w:after="0"/>
              <w:jc w:val="center"/>
            </w:pPr>
            <w:r w:rsidRPr="00C06079">
              <w:t>Level A (</w:t>
            </w:r>
            <w:r w:rsidR="009C524A">
              <w:t>Yes</w:t>
            </w:r>
            <w:r w:rsidRPr="00C06079" w:rsidDel="00171505">
              <w:t xml:space="preserve"> </w:t>
            </w:r>
            <w:r w:rsidRPr="00C06079">
              <w:t>)</w:t>
            </w:r>
          </w:p>
          <w:p w14:paraId="69B30C95" w14:textId="7A732F8A" w:rsidR="00C224D0" w:rsidRPr="00C06079" w:rsidRDefault="00C224D0" w:rsidP="00C224D0">
            <w:pPr>
              <w:spacing w:after="0"/>
              <w:jc w:val="center"/>
            </w:pPr>
            <w:r w:rsidRPr="00C06079">
              <w:t>Level AA (</w:t>
            </w:r>
            <w:r w:rsidR="009C524A">
              <w:t>Yes</w:t>
            </w:r>
            <w:r w:rsidRPr="00C06079" w:rsidDel="00171505">
              <w:t xml:space="preserve"> </w:t>
            </w:r>
            <w:r w:rsidRPr="00C06079">
              <w:t>)</w:t>
            </w:r>
          </w:p>
          <w:p w14:paraId="14F6A59F" w14:textId="6B82F881" w:rsidR="00C224D0" w:rsidRPr="00C06079" w:rsidRDefault="00C224D0" w:rsidP="00C224D0">
            <w:pPr>
              <w:spacing w:after="0"/>
              <w:jc w:val="center"/>
            </w:pPr>
            <w:r w:rsidRPr="00C06079">
              <w:t>Level AAA (</w:t>
            </w:r>
            <w:r w:rsidR="009C524A">
              <w:t>No</w:t>
            </w:r>
            <w:r w:rsidRPr="00C06079" w:rsidDel="00171505">
              <w:t xml:space="preserve"> </w:t>
            </w:r>
            <w:r w:rsidRPr="00C06079">
              <w:t>)</w:t>
            </w:r>
          </w:p>
        </w:tc>
      </w:tr>
    </w:tbl>
    <w:p w14:paraId="0AC99A40" w14:textId="77777777" w:rsidR="008C68A8" w:rsidRPr="008C68A8" w:rsidRDefault="008C68A8" w:rsidP="00FB2A89">
      <w:pPr>
        <w:pStyle w:val="Heading2"/>
      </w:pPr>
      <w:bookmarkStart w:id="10" w:name="_Toc512938844"/>
      <w:r w:rsidRPr="008C68A8">
        <w:t>Terms</w:t>
      </w:r>
      <w:bookmarkEnd w:id="10"/>
    </w:p>
    <w:p w14:paraId="732F4843" w14:textId="77777777" w:rsidR="001D4FB2" w:rsidRDefault="001D4FB2" w:rsidP="00382EBC">
      <w:pPr>
        <w:pStyle w:val="NormalWeb"/>
        <w:tabs>
          <w:tab w:val="center" w:pos="9480"/>
        </w:tabs>
        <w:rPr>
          <w:rFonts w:ascii="Arial" w:hAnsi="Arial" w:cs="Arial"/>
        </w:rPr>
      </w:pPr>
      <w:r>
        <w:rPr>
          <w:rFonts w:ascii="Arial" w:hAnsi="Arial" w:cs="Arial"/>
        </w:rPr>
        <w:t>T</w:t>
      </w:r>
      <w:r w:rsidR="007D24E0">
        <w:rPr>
          <w:rFonts w:ascii="Arial" w:hAnsi="Arial" w:cs="Arial"/>
        </w:rPr>
        <w:t xml:space="preserve">he terms used in the </w:t>
      </w:r>
      <w:r w:rsidR="00445D7A">
        <w:rPr>
          <w:rFonts w:ascii="Arial" w:hAnsi="Arial" w:cs="Arial"/>
        </w:rPr>
        <w:t>Conformance Level</w:t>
      </w:r>
      <w:r>
        <w:rPr>
          <w:rFonts w:ascii="Arial" w:hAnsi="Arial" w:cs="Arial"/>
        </w:rPr>
        <w:t xml:space="preserve"> information are defined as follows:</w:t>
      </w:r>
    </w:p>
    <w:p w14:paraId="77F42953" w14:textId="77777777" w:rsidR="001D4FB2" w:rsidRDefault="001D4FB2">
      <w:pPr>
        <w:pStyle w:val="NormalWeb"/>
        <w:numPr>
          <w:ilvl w:val="0"/>
          <w:numId w:val="1"/>
        </w:numPr>
        <w:rPr>
          <w:rFonts w:ascii="Arial" w:hAnsi="Arial" w:cs="Arial"/>
        </w:rPr>
      </w:pPr>
      <w:r w:rsidRPr="009726D9">
        <w:rPr>
          <w:rFonts w:ascii="Arial" w:hAnsi="Arial" w:cs="Arial"/>
          <w:b/>
        </w:rPr>
        <w:t>Supports</w:t>
      </w:r>
      <w:r>
        <w:rPr>
          <w:rFonts w:ascii="Arial" w:hAnsi="Arial" w:cs="Arial"/>
        </w:rPr>
        <w:t xml:space="preserve">: </w:t>
      </w:r>
      <w:r w:rsidRPr="001D4FB2">
        <w:rPr>
          <w:rFonts w:ascii="Arial" w:hAnsi="Arial" w:cs="Arial"/>
        </w:rPr>
        <w:t xml:space="preserve">The functionality of the product has at least one method that meets the </w:t>
      </w:r>
      <w:r w:rsidR="00CF3C71" w:rsidRPr="001D4FB2">
        <w:rPr>
          <w:rFonts w:ascii="Arial" w:hAnsi="Arial" w:cs="Arial"/>
        </w:rPr>
        <w:t>criteri</w:t>
      </w:r>
      <w:r w:rsidR="00CF3C71">
        <w:rPr>
          <w:rFonts w:ascii="Arial" w:hAnsi="Arial" w:cs="Arial"/>
        </w:rPr>
        <w:t>on</w:t>
      </w:r>
      <w:r w:rsidR="00CF3C71" w:rsidRPr="001D4FB2">
        <w:rPr>
          <w:rFonts w:ascii="Arial" w:hAnsi="Arial" w:cs="Arial"/>
        </w:rPr>
        <w:t xml:space="preserve"> </w:t>
      </w:r>
      <w:r w:rsidRPr="001D4FB2">
        <w:rPr>
          <w:rFonts w:ascii="Arial" w:hAnsi="Arial" w:cs="Arial"/>
        </w:rPr>
        <w:t xml:space="preserve">without known defects or </w:t>
      </w:r>
      <w:r w:rsidR="007E4746">
        <w:rPr>
          <w:rFonts w:ascii="Arial" w:hAnsi="Arial" w:cs="Arial"/>
        </w:rPr>
        <w:t>meet</w:t>
      </w:r>
      <w:r w:rsidR="00175077">
        <w:rPr>
          <w:rFonts w:ascii="Arial" w:hAnsi="Arial" w:cs="Arial"/>
        </w:rPr>
        <w:t>s</w:t>
      </w:r>
      <w:r w:rsidR="007E4746">
        <w:rPr>
          <w:rFonts w:ascii="Arial" w:hAnsi="Arial" w:cs="Arial"/>
        </w:rPr>
        <w:t xml:space="preserve"> </w:t>
      </w:r>
      <w:r w:rsidRPr="001D4FB2">
        <w:rPr>
          <w:rFonts w:ascii="Arial" w:hAnsi="Arial" w:cs="Arial"/>
        </w:rPr>
        <w:t>with equivalent facilitation.</w:t>
      </w:r>
    </w:p>
    <w:p w14:paraId="6CE24013" w14:textId="77777777" w:rsidR="001D4FB2" w:rsidRDefault="0061561F">
      <w:pPr>
        <w:pStyle w:val="NormalWeb"/>
        <w:numPr>
          <w:ilvl w:val="0"/>
          <w:numId w:val="1"/>
        </w:numPr>
        <w:rPr>
          <w:rFonts w:ascii="Arial" w:hAnsi="Arial" w:cs="Arial"/>
        </w:rPr>
      </w:pPr>
      <w:r>
        <w:rPr>
          <w:rFonts w:ascii="Arial" w:hAnsi="Arial" w:cs="Arial"/>
          <w:b/>
        </w:rPr>
        <w:t xml:space="preserve">Partially </w:t>
      </w:r>
      <w:r w:rsidR="001D4FB2" w:rsidRPr="009726D9">
        <w:rPr>
          <w:rFonts w:ascii="Arial" w:hAnsi="Arial" w:cs="Arial"/>
          <w:b/>
        </w:rPr>
        <w:t>Supports</w:t>
      </w:r>
      <w:r w:rsidR="001D4FB2">
        <w:rPr>
          <w:rFonts w:ascii="Arial" w:hAnsi="Arial" w:cs="Arial"/>
        </w:rPr>
        <w:t>:</w:t>
      </w:r>
      <w:r w:rsidR="001D4FB2" w:rsidRPr="001D4FB2">
        <w:rPr>
          <w:rFonts w:ascii="Arial" w:hAnsi="Arial" w:cs="Arial"/>
        </w:rPr>
        <w:t xml:space="preserve"> Some functionality of the product does not meet the </w:t>
      </w:r>
      <w:r w:rsidR="00CF3C71" w:rsidRPr="001D4FB2">
        <w:rPr>
          <w:rFonts w:ascii="Arial" w:hAnsi="Arial" w:cs="Arial"/>
        </w:rPr>
        <w:t>criteri</w:t>
      </w:r>
      <w:r w:rsidR="00CF3C71">
        <w:rPr>
          <w:rFonts w:ascii="Arial" w:hAnsi="Arial" w:cs="Arial"/>
        </w:rPr>
        <w:t>on</w:t>
      </w:r>
      <w:r w:rsidR="001D4FB2" w:rsidRPr="001D4FB2">
        <w:rPr>
          <w:rFonts w:ascii="Arial" w:hAnsi="Arial" w:cs="Arial"/>
        </w:rPr>
        <w:t>.</w:t>
      </w:r>
    </w:p>
    <w:p w14:paraId="3EC0FA89" w14:textId="77777777" w:rsidR="00BA4B37" w:rsidRDefault="001D4FB2">
      <w:pPr>
        <w:pStyle w:val="NormalWeb"/>
        <w:numPr>
          <w:ilvl w:val="0"/>
          <w:numId w:val="1"/>
        </w:numPr>
        <w:rPr>
          <w:rFonts w:ascii="Arial" w:hAnsi="Arial" w:cs="Arial"/>
        </w:rPr>
      </w:pPr>
      <w:r w:rsidRPr="009726D9">
        <w:rPr>
          <w:rFonts w:ascii="Arial" w:hAnsi="Arial" w:cs="Arial"/>
          <w:b/>
        </w:rPr>
        <w:t>Does Not Support</w:t>
      </w:r>
      <w:r>
        <w:rPr>
          <w:rFonts w:ascii="Arial" w:hAnsi="Arial" w:cs="Arial"/>
        </w:rPr>
        <w:t>:</w:t>
      </w:r>
      <w:r w:rsidRPr="001D4FB2">
        <w:rPr>
          <w:rFonts w:ascii="Arial" w:hAnsi="Arial" w:cs="Arial"/>
        </w:rPr>
        <w:t xml:space="preserve"> </w:t>
      </w:r>
      <w:r w:rsidR="00CF3C71">
        <w:rPr>
          <w:rFonts w:ascii="Arial" w:hAnsi="Arial" w:cs="Arial"/>
        </w:rPr>
        <w:t>The m</w:t>
      </w:r>
      <w:r w:rsidR="00CF3C71" w:rsidRPr="001D4FB2">
        <w:rPr>
          <w:rFonts w:ascii="Arial" w:hAnsi="Arial" w:cs="Arial"/>
        </w:rPr>
        <w:t xml:space="preserve">ajority </w:t>
      </w:r>
      <w:r w:rsidRPr="001D4FB2">
        <w:rPr>
          <w:rFonts w:ascii="Arial" w:hAnsi="Arial" w:cs="Arial"/>
        </w:rPr>
        <w:t>of</w:t>
      </w:r>
      <w:r w:rsidR="00CF3C71">
        <w:rPr>
          <w:rFonts w:ascii="Arial" w:hAnsi="Arial" w:cs="Arial"/>
        </w:rPr>
        <w:t xml:space="preserve"> product</w:t>
      </w:r>
      <w:r w:rsidRPr="001D4FB2">
        <w:rPr>
          <w:rFonts w:ascii="Arial" w:hAnsi="Arial" w:cs="Arial"/>
        </w:rPr>
        <w:t xml:space="preserve"> functionality does not meet the </w:t>
      </w:r>
      <w:r w:rsidR="00CF3C71" w:rsidRPr="001D4FB2">
        <w:rPr>
          <w:rFonts w:ascii="Arial" w:hAnsi="Arial" w:cs="Arial"/>
        </w:rPr>
        <w:t>criteri</w:t>
      </w:r>
      <w:r w:rsidR="00CF3C71">
        <w:rPr>
          <w:rFonts w:ascii="Arial" w:hAnsi="Arial" w:cs="Arial"/>
        </w:rPr>
        <w:t>on</w:t>
      </w:r>
      <w:r w:rsidRPr="001D4FB2">
        <w:rPr>
          <w:rFonts w:ascii="Arial" w:hAnsi="Arial" w:cs="Arial"/>
        </w:rPr>
        <w:t>.</w:t>
      </w:r>
    </w:p>
    <w:p w14:paraId="0C582753" w14:textId="77777777" w:rsidR="001D4FB2" w:rsidRDefault="001D4FB2">
      <w:pPr>
        <w:pStyle w:val="NormalWeb"/>
        <w:numPr>
          <w:ilvl w:val="0"/>
          <w:numId w:val="1"/>
        </w:numPr>
        <w:rPr>
          <w:rFonts w:ascii="Arial" w:hAnsi="Arial" w:cs="Arial"/>
        </w:rPr>
      </w:pPr>
      <w:r w:rsidRPr="009726D9">
        <w:rPr>
          <w:rFonts w:ascii="Arial" w:hAnsi="Arial" w:cs="Arial"/>
          <w:b/>
        </w:rPr>
        <w:t>Not Applicable</w:t>
      </w:r>
      <w:r w:rsidRPr="00BA4B37">
        <w:rPr>
          <w:rFonts w:ascii="Arial" w:hAnsi="Arial" w:cs="Arial"/>
        </w:rPr>
        <w:t xml:space="preserve">: The </w:t>
      </w:r>
      <w:r w:rsidR="00CF3C71" w:rsidRPr="00BA4B37">
        <w:rPr>
          <w:rFonts w:ascii="Arial" w:hAnsi="Arial" w:cs="Arial"/>
        </w:rPr>
        <w:t>criteri</w:t>
      </w:r>
      <w:r w:rsidR="00CF3C71">
        <w:rPr>
          <w:rFonts w:ascii="Arial" w:hAnsi="Arial" w:cs="Arial"/>
        </w:rPr>
        <w:t>on</w:t>
      </w:r>
      <w:r w:rsidR="00CF3C71" w:rsidRPr="00BA4B37">
        <w:rPr>
          <w:rFonts w:ascii="Arial" w:hAnsi="Arial" w:cs="Arial"/>
        </w:rPr>
        <w:t xml:space="preserve"> </w:t>
      </w:r>
      <w:r w:rsidR="00CF3C71">
        <w:rPr>
          <w:rFonts w:ascii="Arial" w:hAnsi="Arial" w:cs="Arial"/>
        </w:rPr>
        <w:t>is</w:t>
      </w:r>
      <w:r w:rsidR="00CF3C71" w:rsidRPr="00BA4B37">
        <w:rPr>
          <w:rFonts w:ascii="Arial" w:hAnsi="Arial" w:cs="Arial"/>
        </w:rPr>
        <w:t xml:space="preserve"> </w:t>
      </w:r>
      <w:r w:rsidRPr="00BA4B37">
        <w:rPr>
          <w:rFonts w:ascii="Arial" w:hAnsi="Arial" w:cs="Arial"/>
        </w:rPr>
        <w:t>not relevant to the product.</w:t>
      </w:r>
    </w:p>
    <w:p w14:paraId="2CE94E8E" w14:textId="77777777" w:rsidR="00E01786" w:rsidRDefault="00E01786">
      <w:pPr>
        <w:pStyle w:val="NormalWeb"/>
        <w:numPr>
          <w:ilvl w:val="0"/>
          <w:numId w:val="1"/>
        </w:numPr>
        <w:rPr>
          <w:rFonts w:ascii="Arial" w:hAnsi="Arial" w:cs="Arial"/>
        </w:rPr>
      </w:pPr>
      <w:r>
        <w:rPr>
          <w:rFonts w:ascii="Arial" w:hAnsi="Arial" w:cs="Arial"/>
          <w:b/>
        </w:rPr>
        <w:t>Not Evaluated</w:t>
      </w:r>
      <w:r>
        <w:rPr>
          <w:rFonts w:ascii="Arial" w:hAnsi="Arial" w:cs="Arial"/>
        </w:rPr>
        <w:t xml:space="preserve">: The product has not been evaluated against the </w:t>
      </w:r>
      <w:r w:rsidR="00CF3C71">
        <w:rPr>
          <w:rFonts w:ascii="Arial" w:hAnsi="Arial" w:cs="Arial"/>
        </w:rPr>
        <w:t>criterion</w:t>
      </w:r>
      <w:r w:rsidR="00AD0A8E">
        <w:rPr>
          <w:rFonts w:ascii="Arial" w:hAnsi="Arial" w:cs="Arial"/>
        </w:rPr>
        <w:t xml:space="preserve">. This can </w:t>
      </w:r>
      <w:r w:rsidR="00B84D7B">
        <w:rPr>
          <w:rFonts w:ascii="Arial" w:hAnsi="Arial" w:cs="Arial"/>
        </w:rPr>
        <w:t xml:space="preserve">only </w:t>
      </w:r>
      <w:r w:rsidR="00AD0A8E">
        <w:rPr>
          <w:rFonts w:ascii="Arial" w:hAnsi="Arial" w:cs="Arial"/>
        </w:rPr>
        <w:t xml:space="preserve">be used </w:t>
      </w:r>
      <w:r w:rsidR="00CF3C71">
        <w:rPr>
          <w:rFonts w:ascii="Arial" w:hAnsi="Arial" w:cs="Arial"/>
        </w:rPr>
        <w:t xml:space="preserve">in </w:t>
      </w:r>
      <w:r w:rsidR="00AD0A8E">
        <w:rPr>
          <w:rFonts w:ascii="Arial" w:hAnsi="Arial" w:cs="Arial"/>
        </w:rPr>
        <w:t>WCAG Level AAA</w:t>
      </w:r>
      <w:r w:rsidR="00B84D7B">
        <w:rPr>
          <w:rFonts w:ascii="Arial" w:hAnsi="Arial" w:cs="Arial"/>
        </w:rPr>
        <w:t xml:space="preserve"> criteria</w:t>
      </w:r>
      <w:r w:rsidR="00AD0A8E">
        <w:rPr>
          <w:rFonts w:ascii="Arial" w:hAnsi="Arial" w:cs="Arial"/>
        </w:rPr>
        <w:t>.</w:t>
      </w:r>
    </w:p>
    <w:p w14:paraId="0D77684B" w14:textId="77777777" w:rsidR="00FA5F7F" w:rsidRDefault="00FA5F7F" w:rsidP="00FA5F7F"/>
    <w:p w14:paraId="7BD5443E" w14:textId="77777777" w:rsidR="00C154EF" w:rsidRDefault="00C154EF" w:rsidP="003D2163">
      <w:pPr>
        <w:pStyle w:val="Heading2"/>
      </w:pPr>
      <w:bookmarkStart w:id="11" w:name="_Toc512938845"/>
    </w:p>
    <w:p w14:paraId="38E8BC65" w14:textId="1D1EF882" w:rsidR="003D2163" w:rsidRPr="0000414C" w:rsidRDefault="003D2163" w:rsidP="003D2163">
      <w:pPr>
        <w:pStyle w:val="Heading2"/>
      </w:pPr>
      <w:r w:rsidRPr="0000532D">
        <w:t>WCAG 2.</w:t>
      </w:r>
      <w:r w:rsidR="00771A52">
        <w:rPr>
          <w:lang w:val="en-US"/>
        </w:rPr>
        <w:t>2</w:t>
      </w:r>
      <w:r w:rsidRPr="0000532D">
        <w:t xml:space="preserve"> Report</w:t>
      </w:r>
      <w:bookmarkEnd w:id="11"/>
    </w:p>
    <w:p w14:paraId="53903C8B" w14:textId="77777777" w:rsidR="00327269" w:rsidRDefault="00327269" w:rsidP="005D7D11">
      <w:pPr>
        <w:spacing w:before="240" w:after="0" w:line="240" w:lineRule="auto"/>
        <w:rPr>
          <w:rFonts w:ascii="Arial" w:hAnsi="Arial" w:cs="Arial"/>
          <w:sz w:val="24"/>
          <w:szCs w:val="24"/>
        </w:rPr>
      </w:pPr>
      <w:r w:rsidRPr="00DE3AF3">
        <w:rPr>
          <w:rFonts w:ascii="Arial" w:hAnsi="Arial" w:cs="Arial"/>
          <w:color w:val="000000"/>
          <w:sz w:val="24"/>
          <w:szCs w:val="24"/>
        </w:rPr>
        <w:t>Note: When reporting on conformance with the WCAG 2.</w:t>
      </w:r>
      <w:r w:rsidR="0047361D">
        <w:rPr>
          <w:rFonts w:ascii="Arial" w:hAnsi="Arial" w:cs="Arial"/>
          <w:color w:val="000000"/>
          <w:sz w:val="24"/>
          <w:szCs w:val="24"/>
        </w:rPr>
        <w:t>x</w:t>
      </w:r>
      <w:r w:rsidRPr="00DE3AF3">
        <w:rPr>
          <w:rFonts w:ascii="Arial" w:hAnsi="Arial" w:cs="Arial"/>
          <w:color w:val="000000"/>
          <w:sz w:val="24"/>
          <w:szCs w:val="24"/>
        </w:rPr>
        <w:t xml:space="preserve"> Success Criteria, they are scoped for full pages, complete processes, and accessibility-supported ways of using technology as documented in the</w:t>
      </w:r>
      <w:r w:rsidRPr="00327269">
        <w:rPr>
          <w:rFonts w:ascii="Arial" w:hAnsi="Arial" w:cs="Arial"/>
          <w:color w:val="FF0000"/>
          <w:sz w:val="24"/>
          <w:szCs w:val="24"/>
        </w:rPr>
        <w:t xml:space="preserve"> </w:t>
      </w:r>
      <w:hyperlink r:id="rId11" w:anchor="conformance-reqs" w:history="1">
        <w:r w:rsidRPr="00327269">
          <w:rPr>
            <w:rStyle w:val="Hyperlink"/>
            <w:rFonts w:ascii="Arial" w:hAnsi="Arial" w:cs="Arial"/>
            <w:sz w:val="24"/>
            <w:szCs w:val="24"/>
          </w:rPr>
          <w:t>WCAG 2.0 Conformance Requirements</w:t>
        </w:r>
      </w:hyperlink>
      <w:r w:rsidRPr="00327269">
        <w:rPr>
          <w:rFonts w:ascii="Arial" w:hAnsi="Arial" w:cs="Arial"/>
          <w:sz w:val="24"/>
          <w:szCs w:val="24"/>
        </w:rPr>
        <w:t>.</w:t>
      </w:r>
    </w:p>
    <w:p w14:paraId="3F5BD463" w14:textId="77777777" w:rsidR="00843360" w:rsidRDefault="00843360" w:rsidP="005D7D11">
      <w:pPr>
        <w:spacing w:before="240" w:after="0" w:line="240" w:lineRule="auto"/>
        <w:rPr>
          <w:rFonts w:ascii="Arial" w:hAnsi="Arial" w:cs="Arial"/>
          <w:sz w:val="24"/>
          <w:szCs w:val="24"/>
        </w:rPr>
      </w:pPr>
    </w:p>
    <w:p w14:paraId="28F3E9C8" w14:textId="60C61EC2" w:rsidR="00FC2E3C" w:rsidRDefault="00FC2E3C" w:rsidP="00FC2E3C">
      <w:pPr>
        <w:spacing w:before="240" w:after="0" w:line="240" w:lineRule="auto"/>
        <w:rPr>
          <w:rFonts w:ascii="Arial" w:hAnsi="Arial" w:cs="Arial"/>
          <w:sz w:val="24"/>
          <w:szCs w:val="24"/>
        </w:rPr>
      </w:pPr>
      <w:r>
        <w:rPr>
          <w:rFonts w:ascii="Arial" w:hAnsi="Arial" w:cs="Arial"/>
          <w:sz w:val="24"/>
          <w:szCs w:val="24"/>
        </w:rPr>
        <w:t>02/03/2026 Update</w:t>
      </w:r>
    </w:p>
    <w:p w14:paraId="7D47A2A4" w14:textId="25566C2B" w:rsidR="00FC2E3C" w:rsidRDefault="00FC2E3C" w:rsidP="005D7D11">
      <w:pPr>
        <w:spacing w:before="240" w:after="0" w:line="240" w:lineRule="auto"/>
        <w:rPr>
          <w:rFonts w:ascii="Arial" w:hAnsi="Arial" w:cs="Arial"/>
          <w:b/>
          <w:bCs/>
          <w:sz w:val="24"/>
          <w:szCs w:val="24"/>
        </w:rPr>
      </w:pPr>
      <w:r>
        <w:rPr>
          <w:rFonts w:ascii="Arial" w:hAnsi="Arial" w:cs="Arial"/>
          <w:b/>
          <w:bCs/>
          <w:sz w:val="24"/>
          <w:szCs w:val="24"/>
        </w:rPr>
        <w:t>Tooltips:</w:t>
      </w:r>
    </w:p>
    <w:p w14:paraId="7D9DB0C8" w14:textId="216578F6" w:rsidR="00FC2E3C" w:rsidRPr="00FC2E3C" w:rsidRDefault="00FC2E3C">
      <w:pPr>
        <w:pStyle w:val="ListParagraph"/>
        <w:numPr>
          <w:ilvl w:val="0"/>
          <w:numId w:val="17"/>
        </w:numPr>
        <w:spacing w:before="240"/>
        <w:rPr>
          <w:rFonts w:ascii="Arial" w:hAnsi="Arial" w:cs="Arial"/>
          <w:sz w:val="24"/>
          <w:szCs w:val="24"/>
        </w:rPr>
      </w:pPr>
      <w:r>
        <w:rPr>
          <w:rFonts w:ascii="Arial" w:hAnsi="Arial" w:cs="Arial"/>
          <w:sz w:val="24"/>
          <w:szCs w:val="24"/>
        </w:rPr>
        <w:t>Updated tooltips to have better keyboard/screen reader support with use of aria-labels instead of hidden screen reader spans.</w:t>
      </w:r>
    </w:p>
    <w:p w14:paraId="47A94DCF" w14:textId="018598E8" w:rsidR="00843360" w:rsidRDefault="00843360" w:rsidP="005D7D11">
      <w:pPr>
        <w:spacing w:before="240" w:after="0" w:line="240" w:lineRule="auto"/>
        <w:rPr>
          <w:rFonts w:ascii="Arial" w:hAnsi="Arial" w:cs="Arial"/>
          <w:sz w:val="24"/>
          <w:szCs w:val="24"/>
        </w:rPr>
      </w:pPr>
      <w:r>
        <w:rPr>
          <w:rFonts w:ascii="Arial" w:hAnsi="Arial" w:cs="Arial"/>
          <w:sz w:val="24"/>
          <w:szCs w:val="24"/>
        </w:rPr>
        <w:t>08/25/2025 Update</w:t>
      </w:r>
    </w:p>
    <w:p w14:paraId="24F78124" w14:textId="73B26FB2" w:rsidR="007E10F6" w:rsidRPr="007E10F6" w:rsidRDefault="007E10F6" w:rsidP="005D7D11">
      <w:pPr>
        <w:spacing w:before="240" w:after="0" w:line="240" w:lineRule="auto"/>
        <w:rPr>
          <w:rFonts w:ascii="Arial" w:hAnsi="Arial" w:cs="Arial"/>
          <w:b/>
          <w:bCs/>
          <w:sz w:val="24"/>
          <w:szCs w:val="24"/>
        </w:rPr>
      </w:pPr>
      <w:r w:rsidRPr="007E10F6">
        <w:rPr>
          <w:rFonts w:ascii="Arial" w:hAnsi="Arial" w:cs="Arial"/>
          <w:b/>
          <w:bCs/>
          <w:sz w:val="24"/>
          <w:szCs w:val="24"/>
        </w:rPr>
        <w:t>Tooltips</w:t>
      </w:r>
    </w:p>
    <w:p w14:paraId="554F676C" w14:textId="75A8217E" w:rsidR="00843360" w:rsidRDefault="00843360">
      <w:pPr>
        <w:pStyle w:val="ListParagraph"/>
        <w:numPr>
          <w:ilvl w:val="0"/>
          <w:numId w:val="12"/>
        </w:numPr>
        <w:spacing w:before="240"/>
        <w:rPr>
          <w:rFonts w:ascii="Arial" w:hAnsi="Arial" w:cs="Arial"/>
          <w:sz w:val="24"/>
          <w:szCs w:val="24"/>
        </w:rPr>
      </w:pPr>
      <w:r>
        <w:rPr>
          <w:rFonts w:ascii="Arial" w:hAnsi="Arial" w:cs="Arial"/>
          <w:sz w:val="24"/>
          <w:szCs w:val="24"/>
        </w:rPr>
        <w:t>Tool</w:t>
      </w:r>
      <w:r w:rsidR="007E10F6">
        <w:rPr>
          <w:rFonts w:ascii="Arial" w:hAnsi="Arial" w:cs="Arial"/>
          <w:sz w:val="24"/>
          <w:szCs w:val="24"/>
        </w:rPr>
        <w:t xml:space="preserve"> </w:t>
      </w:r>
      <w:r>
        <w:rPr>
          <w:rFonts w:ascii="Arial" w:hAnsi="Arial" w:cs="Arial"/>
          <w:sz w:val="24"/>
          <w:szCs w:val="24"/>
        </w:rPr>
        <w:t xml:space="preserve">tips were updated to </w:t>
      </w:r>
      <w:r w:rsidR="007E10F6">
        <w:rPr>
          <w:rFonts w:ascii="Arial" w:hAnsi="Arial" w:cs="Arial"/>
          <w:sz w:val="24"/>
          <w:szCs w:val="24"/>
        </w:rPr>
        <w:t>provide screen reader alternative text that previously were not consistently being read off</w:t>
      </w:r>
    </w:p>
    <w:p w14:paraId="4E449454" w14:textId="7CFA5774" w:rsidR="007E10F6" w:rsidRDefault="007E10F6">
      <w:pPr>
        <w:pStyle w:val="ListParagraph"/>
        <w:numPr>
          <w:ilvl w:val="0"/>
          <w:numId w:val="12"/>
        </w:numPr>
        <w:spacing w:before="240"/>
        <w:rPr>
          <w:rFonts w:ascii="Arial" w:hAnsi="Arial" w:cs="Arial"/>
          <w:sz w:val="24"/>
          <w:szCs w:val="24"/>
        </w:rPr>
      </w:pPr>
      <w:r>
        <w:rPr>
          <w:rFonts w:ascii="Arial" w:hAnsi="Arial" w:cs="Arial"/>
          <w:sz w:val="24"/>
          <w:szCs w:val="24"/>
        </w:rPr>
        <w:t>Tooltips at times would be cut off on a window that hid overflow, updated first adds in class to allow tooltips to have alternative locations as to not be hidden.</w:t>
      </w:r>
    </w:p>
    <w:p w14:paraId="76D3C5C9" w14:textId="16EA9EFC" w:rsidR="007E10F6" w:rsidRDefault="007E10F6" w:rsidP="007E10F6">
      <w:pPr>
        <w:spacing w:before="240"/>
        <w:rPr>
          <w:rFonts w:ascii="Arial" w:hAnsi="Arial" w:cs="Arial"/>
          <w:b/>
          <w:bCs/>
          <w:sz w:val="24"/>
          <w:szCs w:val="24"/>
        </w:rPr>
      </w:pPr>
      <w:r w:rsidRPr="007E10F6">
        <w:rPr>
          <w:rFonts w:ascii="Arial" w:hAnsi="Arial" w:cs="Arial"/>
          <w:b/>
          <w:bCs/>
          <w:sz w:val="24"/>
          <w:szCs w:val="24"/>
        </w:rPr>
        <w:t>Star Inputs</w:t>
      </w:r>
    </w:p>
    <w:p w14:paraId="250514B2" w14:textId="5B2FBF9E" w:rsidR="007E10F6" w:rsidRPr="007E10F6" w:rsidRDefault="007E10F6">
      <w:pPr>
        <w:pStyle w:val="ListParagraph"/>
        <w:numPr>
          <w:ilvl w:val="0"/>
          <w:numId w:val="13"/>
        </w:numPr>
        <w:spacing w:before="240"/>
        <w:rPr>
          <w:rFonts w:ascii="Arial" w:hAnsi="Arial" w:cs="Arial"/>
          <w:b/>
          <w:bCs/>
          <w:sz w:val="24"/>
          <w:szCs w:val="24"/>
        </w:rPr>
      </w:pPr>
      <w:r>
        <w:rPr>
          <w:rFonts w:ascii="Arial" w:hAnsi="Arial" w:cs="Arial"/>
          <w:sz w:val="24"/>
          <w:szCs w:val="24"/>
        </w:rPr>
        <w:t>Focus is provided on the whole of the scale, and arrow keys are used to increase/decrease selection</w:t>
      </w:r>
    </w:p>
    <w:p w14:paraId="3CF6370E" w14:textId="77777777" w:rsidR="007E10F6" w:rsidRDefault="007E10F6" w:rsidP="007E10F6">
      <w:pPr>
        <w:spacing w:before="240"/>
        <w:rPr>
          <w:rFonts w:ascii="Arial" w:hAnsi="Arial" w:cs="Arial"/>
          <w:b/>
          <w:bCs/>
          <w:sz w:val="24"/>
          <w:szCs w:val="24"/>
        </w:rPr>
      </w:pPr>
    </w:p>
    <w:p w14:paraId="042538DE" w14:textId="55826156" w:rsidR="007E10F6" w:rsidRDefault="007E10F6" w:rsidP="007E10F6">
      <w:pPr>
        <w:spacing w:before="240"/>
        <w:rPr>
          <w:rFonts w:ascii="Arial" w:hAnsi="Arial" w:cs="Arial"/>
          <w:b/>
          <w:bCs/>
          <w:sz w:val="24"/>
          <w:szCs w:val="24"/>
        </w:rPr>
      </w:pPr>
      <w:r w:rsidRPr="007E10F6">
        <w:rPr>
          <w:rFonts w:ascii="Arial" w:hAnsi="Arial" w:cs="Arial"/>
          <w:b/>
          <w:bCs/>
          <w:sz w:val="24"/>
          <w:szCs w:val="24"/>
        </w:rPr>
        <w:t>Modals/Overlapping</w:t>
      </w:r>
    </w:p>
    <w:p w14:paraId="2AFA2D98" w14:textId="38CAD2B2" w:rsidR="007E10F6" w:rsidRPr="007E10F6" w:rsidRDefault="007E10F6">
      <w:pPr>
        <w:pStyle w:val="ListParagraph"/>
        <w:numPr>
          <w:ilvl w:val="0"/>
          <w:numId w:val="14"/>
        </w:numPr>
        <w:spacing w:before="240"/>
        <w:rPr>
          <w:rFonts w:ascii="Arial" w:hAnsi="Arial" w:cs="Arial"/>
          <w:b/>
          <w:bCs/>
          <w:sz w:val="24"/>
          <w:szCs w:val="24"/>
        </w:rPr>
      </w:pPr>
      <w:r>
        <w:rPr>
          <w:rFonts w:ascii="Arial" w:hAnsi="Arial" w:cs="Arial"/>
          <w:sz w:val="24"/>
          <w:szCs w:val="24"/>
        </w:rPr>
        <w:t xml:space="preserve">Modals were changed over to &lt;dialog&gt; to add to the keyboard functionality and also responsive to screen size to prevent overflow. </w:t>
      </w:r>
    </w:p>
    <w:p w14:paraId="57AEA1C9" w14:textId="77777777" w:rsidR="007E10F6" w:rsidRDefault="007E10F6" w:rsidP="007E10F6">
      <w:pPr>
        <w:spacing w:before="240"/>
        <w:rPr>
          <w:rFonts w:ascii="Arial" w:hAnsi="Arial" w:cs="Arial"/>
          <w:b/>
          <w:bCs/>
          <w:sz w:val="24"/>
          <w:szCs w:val="24"/>
        </w:rPr>
      </w:pPr>
    </w:p>
    <w:p w14:paraId="2B88EA1F" w14:textId="241C8867" w:rsidR="007E10F6" w:rsidRDefault="007E10F6" w:rsidP="007E10F6">
      <w:pPr>
        <w:spacing w:before="240"/>
        <w:rPr>
          <w:rFonts w:ascii="Arial" w:hAnsi="Arial" w:cs="Arial"/>
          <w:b/>
          <w:bCs/>
          <w:sz w:val="24"/>
          <w:szCs w:val="24"/>
        </w:rPr>
      </w:pPr>
      <w:r w:rsidRPr="007E10F6">
        <w:rPr>
          <w:rFonts w:ascii="Arial" w:hAnsi="Arial" w:cs="Arial"/>
          <w:b/>
          <w:bCs/>
          <w:sz w:val="24"/>
          <w:szCs w:val="24"/>
        </w:rPr>
        <w:t>Video</w:t>
      </w:r>
    </w:p>
    <w:p w14:paraId="1372A3A0" w14:textId="6306D013" w:rsidR="007E10F6" w:rsidRPr="007E10F6" w:rsidRDefault="007E10F6">
      <w:pPr>
        <w:pStyle w:val="ListParagraph"/>
        <w:numPr>
          <w:ilvl w:val="0"/>
          <w:numId w:val="15"/>
        </w:numPr>
        <w:spacing w:before="240"/>
        <w:rPr>
          <w:rFonts w:ascii="Arial" w:hAnsi="Arial" w:cs="Arial"/>
          <w:sz w:val="24"/>
          <w:szCs w:val="24"/>
        </w:rPr>
      </w:pPr>
      <w:r w:rsidRPr="00640870">
        <w:rPr>
          <w:rFonts w:ascii="Arial" w:hAnsi="Arial" w:cs="Arial"/>
          <w:sz w:val="24"/>
          <w:szCs w:val="24"/>
        </w:rPr>
        <w:t>Videos were added to the site from a 3</w:t>
      </w:r>
      <w:r w:rsidRPr="00640870">
        <w:rPr>
          <w:rFonts w:ascii="Arial" w:hAnsi="Arial" w:cs="Arial"/>
          <w:sz w:val="24"/>
          <w:szCs w:val="24"/>
          <w:vertAlign w:val="superscript"/>
        </w:rPr>
        <w:t>rd</w:t>
      </w:r>
      <w:r w:rsidRPr="00640870">
        <w:rPr>
          <w:rFonts w:ascii="Arial" w:hAnsi="Arial" w:cs="Arial"/>
          <w:sz w:val="24"/>
          <w:szCs w:val="24"/>
        </w:rPr>
        <w:t xml:space="preserve"> party vendor. There are transcripts and captions, however there are no audio descriptions. As of this review they aren’t needed as all videos are visually decorative and no added information is garnered from the visuals.</w:t>
      </w:r>
    </w:p>
    <w:p w14:paraId="64898A4C" w14:textId="77777777" w:rsidR="00EB1766" w:rsidRDefault="00EB1766" w:rsidP="00B83919">
      <w:pPr>
        <w:pStyle w:val="Heading3"/>
      </w:pPr>
    </w:p>
    <w:p w14:paraId="2BDC1297" w14:textId="77777777" w:rsidR="00EB1766" w:rsidRPr="00EB1766" w:rsidRDefault="00EB1766" w:rsidP="00B83919">
      <w:pPr>
        <w:pStyle w:val="Heading3"/>
        <w:rPr>
          <w:rFonts w:ascii="Arial" w:hAnsi="Arial" w:cs="Arial"/>
          <w:sz w:val="24"/>
          <w:szCs w:val="24"/>
        </w:rPr>
      </w:pPr>
      <w:r w:rsidRPr="00EB1766">
        <w:rPr>
          <w:rFonts w:ascii="Arial" w:hAnsi="Arial" w:cs="Arial"/>
          <w:sz w:val="24"/>
          <w:szCs w:val="24"/>
        </w:rPr>
        <w:t>Sitemap</w:t>
      </w:r>
    </w:p>
    <w:p w14:paraId="5AC0D907" w14:textId="2371454C" w:rsidR="00EB1766" w:rsidRPr="00EB1766" w:rsidRDefault="00EB1766">
      <w:pPr>
        <w:pStyle w:val="ListParagraph"/>
        <w:numPr>
          <w:ilvl w:val="0"/>
          <w:numId w:val="16"/>
        </w:numPr>
        <w:rPr>
          <w:lang w:val="x-none" w:eastAsia="x-none"/>
        </w:rPr>
      </w:pPr>
      <w:r w:rsidRPr="00EB1766">
        <w:rPr>
          <w:rFonts w:ascii="Arial" w:hAnsi="Arial" w:cs="Arial"/>
          <w:sz w:val="24"/>
          <w:szCs w:val="24"/>
          <w:lang w:val="x-none" w:eastAsia="x-none"/>
        </w:rPr>
        <w:t xml:space="preserve">A sitemap was provided as secondary way of locating </w:t>
      </w:r>
    </w:p>
    <w:p w14:paraId="511FB926" w14:textId="4DC579BC" w:rsidR="003D2163" w:rsidRPr="00B83919" w:rsidRDefault="00821525" w:rsidP="00B83919">
      <w:pPr>
        <w:pStyle w:val="Heading3"/>
        <w:rPr>
          <w:b w:val="0"/>
        </w:rPr>
      </w:pPr>
      <w:r>
        <w:br w:type="page"/>
      </w:r>
      <w:bookmarkStart w:id="12" w:name="_Toc512938846"/>
      <w:r w:rsidR="003D2163" w:rsidRPr="00B83919">
        <w:lastRenderedPageBreak/>
        <w:t xml:space="preserve">Table 1: </w:t>
      </w:r>
      <w:r w:rsidR="00327269">
        <w:t>Success</w:t>
      </w:r>
      <w:r w:rsidR="00327269" w:rsidRPr="00B83919">
        <w:t xml:space="preserve"> </w:t>
      </w:r>
      <w:r w:rsidR="003D2163" w:rsidRPr="00B83919">
        <w:t>Criteria, Level A</w:t>
      </w:r>
      <w:bookmarkEnd w:id="12"/>
    </w:p>
    <w:p w14:paraId="490EC5D0" w14:textId="77777777" w:rsidR="003D2163" w:rsidRPr="00EA78A7" w:rsidRDefault="003D2163" w:rsidP="00270F56">
      <w:r w:rsidRPr="00EA78A7">
        <w:t>Notes:</w:t>
      </w:r>
    </w:p>
    <w:tbl>
      <w:tblPr>
        <w:tblW w:w="500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
        <w:gridCol w:w="6605"/>
        <w:gridCol w:w="29"/>
        <w:gridCol w:w="2660"/>
        <w:gridCol w:w="5079"/>
        <w:gridCol w:w="12"/>
      </w:tblGrid>
      <w:tr w:rsidR="003D2163" w:rsidRPr="00B83919" w14:paraId="5D5C04DD" w14:textId="77777777" w:rsidTr="00C622BB">
        <w:trPr>
          <w:gridBefore w:val="1"/>
          <w:wBefore w:w="4" w:type="pct"/>
          <w:trHeight w:val="285"/>
          <w:tblHeader/>
          <w:tblCellSpacing w:w="0" w:type="dxa"/>
        </w:trPr>
        <w:tc>
          <w:tcPr>
            <w:tcW w:w="2304"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56C7A2B0" w14:textId="77777777" w:rsidR="003D2163" w:rsidRPr="00B83919" w:rsidRDefault="003D2163" w:rsidP="00C622BB">
            <w:pPr>
              <w:spacing w:after="0" w:line="240" w:lineRule="auto"/>
              <w:ind w:left="-15" w:firstLine="15"/>
              <w:jc w:val="center"/>
              <w:rPr>
                <w:rFonts w:ascii="Arial" w:eastAsia="Times New Roman" w:hAnsi="Arial" w:cs="Arial"/>
                <w:b/>
                <w:bCs/>
                <w:sz w:val="24"/>
                <w:szCs w:val="24"/>
              </w:rPr>
            </w:pPr>
            <w:r w:rsidRPr="00B83919">
              <w:rPr>
                <w:rFonts w:ascii="Arial" w:eastAsia="Times New Roman" w:hAnsi="Arial" w:cs="Arial"/>
                <w:b/>
                <w:bCs/>
                <w:sz w:val="24"/>
                <w:szCs w:val="24"/>
              </w:rPr>
              <w:t>Criteria</w:t>
            </w:r>
          </w:p>
        </w:tc>
        <w:tc>
          <w:tcPr>
            <w:tcW w:w="924"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43B929E1" w14:textId="77777777" w:rsidR="003D2163" w:rsidRPr="00B83919" w:rsidRDefault="003D2163" w:rsidP="00C622BB">
            <w:pPr>
              <w:spacing w:after="0" w:line="240" w:lineRule="auto"/>
              <w:ind w:left="-15" w:firstLine="15"/>
              <w:jc w:val="center"/>
              <w:rPr>
                <w:rFonts w:ascii="Arial" w:eastAsia="Times New Roman" w:hAnsi="Arial" w:cs="Arial"/>
                <w:b/>
                <w:bCs/>
                <w:sz w:val="24"/>
                <w:szCs w:val="24"/>
              </w:rPr>
            </w:pPr>
            <w:r w:rsidRPr="00B83919">
              <w:rPr>
                <w:rFonts w:ascii="Arial" w:eastAsia="Times New Roman" w:hAnsi="Arial" w:cs="Arial"/>
                <w:b/>
                <w:bCs/>
                <w:sz w:val="24"/>
                <w:szCs w:val="24"/>
              </w:rPr>
              <w:t xml:space="preserve">Conformance Level </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318884D1" w14:textId="77777777" w:rsidR="003D2163" w:rsidRPr="00B83919" w:rsidRDefault="003D2163" w:rsidP="00C622BB">
            <w:pPr>
              <w:spacing w:after="0" w:line="240" w:lineRule="auto"/>
              <w:ind w:left="-15" w:firstLine="15"/>
              <w:jc w:val="center"/>
              <w:rPr>
                <w:rFonts w:ascii="Arial" w:eastAsia="Times New Roman" w:hAnsi="Arial" w:cs="Arial"/>
                <w:b/>
                <w:bCs/>
                <w:sz w:val="24"/>
                <w:szCs w:val="24"/>
              </w:rPr>
            </w:pPr>
            <w:r w:rsidRPr="00B83919">
              <w:rPr>
                <w:rFonts w:ascii="Arial" w:eastAsia="Times New Roman" w:hAnsi="Arial" w:cs="Arial"/>
                <w:b/>
                <w:bCs/>
                <w:sz w:val="24"/>
                <w:szCs w:val="24"/>
              </w:rPr>
              <w:t>Remarks and Explanations</w:t>
            </w:r>
          </w:p>
        </w:tc>
      </w:tr>
      <w:tr w:rsidR="003D2163" w:rsidRPr="00B83919" w14:paraId="5844143E" w14:textId="77777777" w:rsidTr="00A11E93">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2E33824E" w14:textId="77777777" w:rsidR="00375929" w:rsidRPr="00C06079" w:rsidRDefault="003D2163" w:rsidP="00F2557D">
            <w:pPr>
              <w:spacing w:after="0" w:line="240" w:lineRule="auto"/>
              <w:rPr>
                <w:rFonts w:eastAsia="Times New Roman" w:cs="Arial"/>
                <w:bCs/>
              </w:rPr>
            </w:pPr>
            <w:hyperlink r:id="rId12" w:anchor="text-equiv-all" w:history="1">
              <w:r w:rsidRPr="00C06079">
                <w:rPr>
                  <w:rStyle w:val="Hyperlink"/>
                  <w:rFonts w:eastAsia="Times New Roman" w:cs="Arial"/>
                  <w:b/>
                  <w:bCs/>
                </w:rPr>
                <w:t xml:space="preserve">1.1.1 </w:t>
              </w:r>
              <w:r w:rsidRPr="00C06079">
                <w:rPr>
                  <w:rStyle w:val="Hyperlink"/>
                  <w:rFonts w:eastAsia="Times New Roman" w:cs="Arial"/>
                  <w:b/>
                </w:rPr>
                <w:t>Non-text Content</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hideMark/>
          </w:tcPr>
          <w:p w14:paraId="091AB305" w14:textId="17940764" w:rsidR="00375929" w:rsidRPr="00C06079" w:rsidRDefault="00D66E2D" w:rsidP="00A11E93">
            <w:pPr>
              <w:spacing w:after="0" w:line="240" w:lineRule="auto"/>
              <w:rPr>
                <w:rFonts w:eastAsia="Times New Roman" w:cs="Arial"/>
              </w:rPr>
            </w:pPr>
            <w:r w:rsidRPr="00C06079">
              <w:rPr>
                <w:rFonts w:eastAsia="Times New Roman" w:cs="Arial"/>
              </w:rPr>
              <w:t xml:space="preserve"> </w:t>
            </w:r>
            <w:r w:rsidR="00C154EF">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hideMark/>
          </w:tcPr>
          <w:p w14:paraId="605281A2" w14:textId="52080833" w:rsidR="00375929" w:rsidRPr="00C154EF" w:rsidRDefault="00C154EF">
            <w:pPr>
              <w:pStyle w:val="ListParagraph"/>
              <w:numPr>
                <w:ilvl w:val="0"/>
                <w:numId w:val="11"/>
              </w:numPr>
              <w:rPr>
                <w:rFonts w:eastAsia="Times New Roman" w:cs="Arial"/>
              </w:rPr>
            </w:pPr>
            <w:r>
              <w:rPr>
                <w:rFonts w:eastAsia="Times New Roman" w:cs="Arial"/>
              </w:rPr>
              <w:t xml:space="preserve">Tooltip icons have a screen reader text alternative that is currently not being read off. </w:t>
            </w:r>
          </w:p>
        </w:tc>
      </w:tr>
      <w:tr w:rsidR="00D520BE" w:rsidRPr="00B83919" w14:paraId="7CA5DD44"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46C97A0C" w14:textId="77777777" w:rsidR="00D520BE" w:rsidRPr="00C06079" w:rsidRDefault="00D520BE" w:rsidP="00D520BE">
            <w:pPr>
              <w:spacing w:after="0" w:line="240" w:lineRule="auto"/>
              <w:rPr>
                <w:rFonts w:eastAsia="Times New Roman" w:cs="Arial"/>
              </w:rPr>
            </w:pPr>
            <w:hyperlink r:id="rId13" w:anchor="media-equiv-av-only-alt" w:history="1">
              <w:r w:rsidRPr="00C06079">
                <w:rPr>
                  <w:rStyle w:val="Hyperlink"/>
                  <w:rFonts w:eastAsia="Times New Roman" w:cs="Arial"/>
                  <w:b/>
                </w:rPr>
                <w:t>1.2.1 Audio-only and Video-only (Prerecorded)</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hideMark/>
          </w:tcPr>
          <w:p w14:paraId="3A5BEAF0" w14:textId="4E0D3C9B" w:rsidR="00D520BE" w:rsidRPr="00C06079" w:rsidRDefault="00D520BE" w:rsidP="00D520BE">
            <w:pPr>
              <w:spacing w:after="0" w:line="240" w:lineRule="auto"/>
              <w:rPr>
                <w:rFonts w:eastAsia="Times New Roman" w:cs="Arial"/>
              </w:rPr>
            </w:pPr>
            <w:r>
              <w:rPr>
                <w:rFonts w:eastAsia="Times New Roman" w:cs="Arial"/>
              </w:rPr>
              <w:t>Not Applicable</w:t>
            </w:r>
          </w:p>
        </w:tc>
        <w:tc>
          <w:tcPr>
            <w:tcW w:w="1764" w:type="pct"/>
            <w:tcBorders>
              <w:top w:val="outset" w:sz="6" w:space="0" w:color="auto"/>
              <w:left w:val="outset" w:sz="6" w:space="0" w:color="auto"/>
              <w:bottom w:val="outset" w:sz="6" w:space="0" w:color="auto"/>
              <w:right w:val="outset" w:sz="6" w:space="0" w:color="auto"/>
            </w:tcBorders>
            <w:vAlign w:val="center"/>
            <w:hideMark/>
          </w:tcPr>
          <w:p w14:paraId="7350C516" w14:textId="34F88ED2" w:rsidR="00D520BE" w:rsidRPr="00363F4E" w:rsidRDefault="00FC2E3C">
            <w:pPr>
              <w:pStyle w:val="ListParagraph"/>
              <w:numPr>
                <w:ilvl w:val="0"/>
                <w:numId w:val="9"/>
              </w:numPr>
              <w:rPr>
                <w:rFonts w:eastAsia="Times New Roman" w:cs="Arial"/>
              </w:rPr>
            </w:pPr>
            <w:r>
              <w:rPr>
                <w:rFonts w:eastAsia="Times New Roman" w:cs="Arial"/>
              </w:rPr>
              <w:t>The videos on site are not video-only or audio-only</w:t>
            </w:r>
          </w:p>
        </w:tc>
      </w:tr>
      <w:tr w:rsidR="00D520BE" w:rsidRPr="00B83919" w14:paraId="03E45AC9"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022678B6" w14:textId="77777777" w:rsidR="00D520BE" w:rsidRPr="00C06079" w:rsidRDefault="00D520BE" w:rsidP="00D520BE">
            <w:pPr>
              <w:spacing w:after="0" w:line="240" w:lineRule="auto"/>
              <w:rPr>
                <w:rFonts w:eastAsia="Times New Roman" w:cs="Arial"/>
              </w:rPr>
            </w:pPr>
            <w:hyperlink r:id="rId14" w:anchor="media-equiv-captions" w:history="1">
              <w:r w:rsidRPr="00C06079">
                <w:rPr>
                  <w:rStyle w:val="Hyperlink"/>
                  <w:rFonts w:eastAsia="Times New Roman" w:cs="Arial"/>
                  <w:b/>
                </w:rPr>
                <w:t>1.2.2 Captions (Prerecorded)</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hideMark/>
          </w:tcPr>
          <w:p w14:paraId="18F18D1A" w14:textId="5A79B50E" w:rsidR="00D520BE" w:rsidRPr="00C06079" w:rsidRDefault="00843360"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hideMark/>
          </w:tcPr>
          <w:p w14:paraId="05BECDA8" w14:textId="36934002" w:rsidR="00D520BE" w:rsidRPr="00363F4E" w:rsidRDefault="00843360">
            <w:pPr>
              <w:pStyle w:val="ListParagraph"/>
              <w:numPr>
                <w:ilvl w:val="0"/>
                <w:numId w:val="8"/>
              </w:numPr>
              <w:rPr>
                <w:rFonts w:eastAsia="Times New Roman" w:cs="Arial"/>
              </w:rPr>
            </w:pPr>
            <w:r>
              <w:rPr>
                <w:rFonts w:eastAsia="Times New Roman" w:cs="Arial"/>
              </w:rPr>
              <w:t>Videos have captions</w:t>
            </w:r>
          </w:p>
        </w:tc>
      </w:tr>
      <w:tr w:rsidR="00D520BE" w:rsidRPr="00B83919" w14:paraId="3FB2FD1B"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6A7B7FB3" w14:textId="77777777" w:rsidR="00D520BE" w:rsidRPr="00C06079" w:rsidRDefault="00D520BE" w:rsidP="00D520BE">
            <w:pPr>
              <w:spacing w:after="0" w:line="240" w:lineRule="auto"/>
              <w:rPr>
                <w:rFonts w:eastAsia="Times New Roman" w:cs="Arial"/>
              </w:rPr>
            </w:pPr>
            <w:hyperlink r:id="rId15" w:anchor="media-equiv-audio-desc" w:history="1">
              <w:r w:rsidRPr="00C06079">
                <w:rPr>
                  <w:rStyle w:val="Hyperlink"/>
                  <w:rFonts w:eastAsia="Times New Roman" w:cs="Arial"/>
                  <w:b/>
                </w:rPr>
                <w:t>1.2.3 Audio Description or Media Alternative (Prerecorded)</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hideMark/>
          </w:tcPr>
          <w:p w14:paraId="1EDED616" w14:textId="48956341" w:rsidR="00D520BE" w:rsidRPr="00C06079" w:rsidRDefault="00843360"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hideMark/>
          </w:tcPr>
          <w:p w14:paraId="65C7DE96" w14:textId="6C30C934" w:rsidR="00D520BE" w:rsidRPr="00363F4E" w:rsidRDefault="00843360">
            <w:pPr>
              <w:pStyle w:val="ListParagraph"/>
              <w:numPr>
                <w:ilvl w:val="0"/>
                <w:numId w:val="7"/>
              </w:numPr>
              <w:rPr>
                <w:rFonts w:eastAsia="Times New Roman" w:cs="Arial"/>
              </w:rPr>
            </w:pPr>
            <w:r>
              <w:rPr>
                <w:rFonts w:eastAsia="Times New Roman" w:cs="Arial"/>
              </w:rPr>
              <w:t xml:space="preserve">While this site has videos that do not have audio descriptions, they are visual interest only video (no extra information) so do not require audio descriptions. </w:t>
            </w:r>
          </w:p>
        </w:tc>
      </w:tr>
      <w:tr w:rsidR="00D520BE" w:rsidRPr="00B83919" w14:paraId="068A01C0"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50A4BBC4" w14:textId="77777777" w:rsidR="00D520BE" w:rsidRPr="00C06079" w:rsidRDefault="00D520BE" w:rsidP="00D520BE">
            <w:pPr>
              <w:spacing w:after="0" w:line="240" w:lineRule="auto"/>
              <w:rPr>
                <w:rFonts w:eastAsia="Times New Roman" w:cs="Arial"/>
              </w:rPr>
            </w:pPr>
            <w:hyperlink r:id="rId16" w:anchor="content-structure-separation-programmatic" w:history="1">
              <w:r w:rsidRPr="00C06079">
                <w:rPr>
                  <w:rStyle w:val="Hyperlink"/>
                  <w:rFonts w:eastAsia="Times New Roman" w:cs="Arial"/>
                  <w:b/>
                </w:rPr>
                <w:t>1.3.1 Info and Relationships</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hideMark/>
          </w:tcPr>
          <w:p w14:paraId="5AC42891" w14:textId="0B851F65" w:rsidR="00D520BE" w:rsidRPr="00C06079" w:rsidRDefault="008F4664"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hideMark/>
          </w:tcPr>
          <w:p w14:paraId="32551EC4" w14:textId="07F27D24" w:rsidR="00D520BE" w:rsidRPr="00363F4E" w:rsidRDefault="008F4664">
            <w:pPr>
              <w:pStyle w:val="ListParagraph"/>
              <w:numPr>
                <w:ilvl w:val="0"/>
                <w:numId w:val="7"/>
              </w:numPr>
              <w:rPr>
                <w:rFonts w:eastAsia="Times New Roman" w:cs="Arial"/>
              </w:rPr>
            </w:pPr>
            <w:r w:rsidRPr="00363F4E">
              <w:rPr>
                <w:rFonts w:eastAsia="Times New Roman" w:cs="Arial"/>
              </w:rPr>
              <w:t xml:space="preserve">Use of landmarks, headings, proper lists, tables, etc. When needed use of aria- to enhance the user understanding. </w:t>
            </w:r>
          </w:p>
        </w:tc>
      </w:tr>
      <w:tr w:rsidR="00D520BE" w:rsidRPr="00B83919" w14:paraId="58CC2266"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7771CD3B" w14:textId="77777777" w:rsidR="00D520BE" w:rsidRPr="00C06079" w:rsidRDefault="00D520BE" w:rsidP="00D520BE">
            <w:pPr>
              <w:spacing w:after="0" w:line="240" w:lineRule="auto"/>
              <w:rPr>
                <w:rFonts w:eastAsia="Times New Roman" w:cs="Arial"/>
              </w:rPr>
            </w:pPr>
            <w:hyperlink r:id="rId17" w:anchor="content-structure-separation-sequence" w:history="1">
              <w:r w:rsidRPr="00C06079">
                <w:rPr>
                  <w:rStyle w:val="Hyperlink"/>
                  <w:rFonts w:eastAsia="Times New Roman" w:cs="Arial"/>
                  <w:b/>
                </w:rPr>
                <w:t>1.3.2 Meaningful Sequence</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hideMark/>
          </w:tcPr>
          <w:p w14:paraId="63DB5042" w14:textId="6069CD69" w:rsidR="00D520BE" w:rsidRPr="00C06079" w:rsidRDefault="00AB2F01"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hideMark/>
          </w:tcPr>
          <w:p w14:paraId="6FA2EF88" w14:textId="11BC54ED" w:rsidR="00D520BE" w:rsidRPr="00363F4E" w:rsidRDefault="008F4664">
            <w:pPr>
              <w:pStyle w:val="ListParagraph"/>
              <w:numPr>
                <w:ilvl w:val="0"/>
                <w:numId w:val="7"/>
              </w:numPr>
              <w:rPr>
                <w:rFonts w:eastAsia="Times New Roman" w:cs="Arial"/>
              </w:rPr>
            </w:pPr>
            <w:r w:rsidRPr="00363F4E">
              <w:rPr>
                <w:rFonts w:eastAsia="Times New Roman" w:cs="Arial"/>
              </w:rPr>
              <w:t xml:space="preserve">Elements are placed in order via the DOM. If an item needs to change order, CSS is used to visually change the order but the DOM order remains the same. </w:t>
            </w:r>
          </w:p>
        </w:tc>
      </w:tr>
      <w:tr w:rsidR="00D520BE" w:rsidRPr="00B83919" w14:paraId="7F099776"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2A5095C6" w14:textId="77777777" w:rsidR="00D520BE" w:rsidRPr="00C06079" w:rsidRDefault="00D520BE" w:rsidP="00D520BE">
            <w:pPr>
              <w:spacing w:after="0" w:line="240" w:lineRule="auto"/>
              <w:rPr>
                <w:rFonts w:eastAsia="Times New Roman" w:cs="Arial"/>
                <w:b/>
              </w:rPr>
            </w:pPr>
            <w:hyperlink r:id="rId18" w:anchor="content-structure-separation-understanding" w:history="1">
              <w:r w:rsidRPr="00C06079">
                <w:rPr>
                  <w:rStyle w:val="Hyperlink"/>
                  <w:rFonts w:eastAsia="Times New Roman" w:cs="Arial"/>
                  <w:b/>
                </w:rPr>
                <w:t>1.3.3 Sensory Characteristics</w:t>
              </w:r>
            </w:hyperlink>
            <w:r w:rsidRPr="00C06079">
              <w:rPr>
                <w:rFonts w:eastAsia="Times New Roman" w:cs="Arial"/>
                <w:b/>
              </w:rPr>
              <w:t xml:space="preserve"> </w:t>
            </w:r>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708E83ED" w14:textId="3C079CE7" w:rsidR="00D520BE" w:rsidRPr="00C06079" w:rsidRDefault="008F4664"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26680160" w14:textId="43B834C2" w:rsidR="00D520BE" w:rsidRPr="00363F4E" w:rsidRDefault="008F4664">
            <w:pPr>
              <w:pStyle w:val="ListParagraph"/>
              <w:numPr>
                <w:ilvl w:val="0"/>
                <w:numId w:val="7"/>
              </w:numPr>
              <w:rPr>
                <w:rFonts w:eastAsia="Times New Roman" w:cs="Arial"/>
              </w:rPr>
            </w:pPr>
            <w:r w:rsidRPr="00363F4E">
              <w:rPr>
                <w:rFonts w:eastAsia="Times New Roman" w:cs="Arial"/>
              </w:rPr>
              <w:t>Usage of visual cues are not used.</w:t>
            </w:r>
          </w:p>
        </w:tc>
      </w:tr>
      <w:tr w:rsidR="00D520BE" w:rsidRPr="00B83919" w14:paraId="278A3109"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2E049709" w14:textId="77777777" w:rsidR="00D520BE" w:rsidRPr="00C06079" w:rsidRDefault="00D520BE" w:rsidP="00D520BE">
            <w:pPr>
              <w:spacing w:after="0" w:line="240" w:lineRule="auto"/>
              <w:rPr>
                <w:rFonts w:eastAsia="Times New Roman" w:cs="Arial"/>
                <w:b/>
              </w:rPr>
            </w:pPr>
            <w:hyperlink r:id="rId19" w:anchor="visual-audio-contrast-without-color" w:history="1">
              <w:r w:rsidRPr="00C06079">
                <w:rPr>
                  <w:rStyle w:val="Hyperlink"/>
                  <w:rFonts w:eastAsia="Times New Roman" w:cs="Arial"/>
                  <w:b/>
                </w:rPr>
                <w:t>1.4.1 Use of Color</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0122EFD7" w14:textId="787AD00C" w:rsidR="00D520BE" w:rsidRPr="00C06079" w:rsidRDefault="008F4664"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3457CE18" w14:textId="2D4F7E61" w:rsidR="00D520BE" w:rsidRPr="00162E71" w:rsidRDefault="008F4664">
            <w:pPr>
              <w:pStyle w:val="ListParagraph"/>
              <w:numPr>
                <w:ilvl w:val="0"/>
                <w:numId w:val="7"/>
              </w:numPr>
              <w:rPr>
                <w:rFonts w:eastAsia="Times New Roman" w:cs="Arial"/>
              </w:rPr>
            </w:pPr>
            <w:r w:rsidRPr="00162E71">
              <w:rPr>
                <w:rFonts w:eastAsia="Times New Roman" w:cs="Arial"/>
              </w:rPr>
              <w:t xml:space="preserve">Other elements are used to give visual reference. Underlines for links, border thickness/presence for elements, visual icons such as checkmarks to show selected items. </w:t>
            </w:r>
          </w:p>
        </w:tc>
      </w:tr>
      <w:tr w:rsidR="00D520BE" w:rsidRPr="00B83919" w14:paraId="65C391C4"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7B87DBBA" w14:textId="77777777" w:rsidR="00D520BE" w:rsidRPr="00C06079" w:rsidRDefault="00D520BE" w:rsidP="00D520BE">
            <w:pPr>
              <w:spacing w:after="0" w:line="240" w:lineRule="auto"/>
              <w:rPr>
                <w:rFonts w:eastAsia="Times New Roman" w:cs="Arial"/>
                <w:b/>
              </w:rPr>
            </w:pPr>
            <w:hyperlink r:id="rId20" w:anchor="visual-audio-contrast-dis-audio" w:history="1">
              <w:r w:rsidRPr="00C06079">
                <w:rPr>
                  <w:rStyle w:val="Hyperlink"/>
                  <w:rFonts w:eastAsia="Times New Roman" w:cs="Arial"/>
                  <w:b/>
                </w:rPr>
                <w:t>1.4.2 Audio Control</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260572A2" w14:textId="17AEEA29" w:rsidR="00D520BE" w:rsidRPr="00C06079" w:rsidRDefault="00D520BE" w:rsidP="00D520BE">
            <w:pPr>
              <w:spacing w:after="0" w:line="240" w:lineRule="auto"/>
              <w:rPr>
                <w:rFonts w:eastAsia="Times New Roman" w:cs="Arial"/>
              </w:rPr>
            </w:pPr>
            <w:r>
              <w:rPr>
                <w:rFonts w:eastAsia="Times New Roman" w:cs="Arial"/>
              </w:rPr>
              <w:t>Not Applicable</w:t>
            </w:r>
          </w:p>
        </w:tc>
        <w:tc>
          <w:tcPr>
            <w:tcW w:w="1764" w:type="pct"/>
            <w:tcBorders>
              <w:top w:val="outset" w:sz="6" w:space="0" w:color="auto"/>
              <w:left w:val="outset" w:sz="6" w:space="0" w:color="auto"/>
              <w:bottom w:val="outset" w:sz="6" w:space="0" w:color="auto"/>
              <w:right w:val="outset" w:sz="6" w:space="0" w:color="auto"/>
            </w:tcBorders>
            <w:vAlign w:val="center"/>
          </w:tcPr>
          <w:p w14:paraId="3A0B7CE8" w14:textId="55361C27" w:rsidR="00D520BE" w:rsidRPr="00162E71" w:rsidRDefault="00D520BE" w:rsidP="007E10F6">
            <w:pPr>
              <w:pStyle w:val="ListParagraph"/>
              <w:rPr>
                <w:rFonts w:eastAsia="Times New Roman" w:cs="Arial"/>
              </w:rPr>
            </w:pPr>
          </w:p>
        </w:tc>
      </w:tr>
      <w:tr w:rsidR="00D520BE" w:rsidRPr="00B83919" w14:paraId="3FB34015"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ABC02F8" w14:textId="77777777" w:rsidR="00D520BE" w:rsidRPr="00C06079" w:rsidRDefault="00D520BE" w:rsidP="00D520BE">
            <w:pPr>
              <w:spacing w:after="0" w:line="240" w:lineRule="auto"/>
              <w:rPr>
                <w:rFonts w:eastAsia="Times New Roman" w:cs="Arial"/>
                <w:b/>
              </w:rPr>
            </w:pPr>
            <w:hyperlink r:id="rId21" w:anchor="keyboard-operation-keyboard-operable" w:history="1">
              <w:r w:rsidRPr="00C06079">
                <w:rPr>
                  <w:rStyle w:val="Hyperlink"/>
                  <w:rFonts w:eastAsia="Times New Roman" w:cs="Arial"/>
                  <w:b/>
                </w:rPr>
                <w:t>2.1.1 Keyboard</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39CA93C0" w14:textId="2BB2B16D" w:rsidR="00D520BE" w:rsidRPr="00C06079" w:rsidRDefault="00843360"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2B92F44F" w14:textId="67DBA4E3" w:rsidR="009C2BB9" w:rsidRPr="009C2BB9" w:rsidRDefault="00843360">
            <w:pPr>
              <w:pStyle w:val="ListParagraph"/>
              <w:numPr>
                <w:ilvl w:val="0"/>
                <w:numId w:val="7"/>
              </w:numPr>
              <w:rPr>
                <w:rFonts w:eastAsia="Times New Roman" w:cs="Arial"/>
              </w:rPr>
            </w:pPr>
            <w:r>
              <w:rPr>
                <w:rFonts w:eastAsia="Times New Roman" w:cs="Arial"/>
              </w:rPr>
              <w:t>Site allows all elements to be access via keyboard</w:t>
            </w:r>
          </w:p>
        </w:tc>
      </w:tr>
      <w:tr w:rsidR="00D520BE" w:rsidRPr="00B83919" w14:paraId="7D7A2DB3"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AAE471C" w14:textId="77777777" w:rsidR="00D520BE" w:rsidRPr="00C06079" w:rsidRDefault="00D520BE" w:rsidP="00D520BE">
            <w:pPr>
              <w:spacing w:after="0" w:line="240" w:lineRule="auto"/>
              <w:rPr>
                <w:rFonts w:eastAsia="Times New Roman" w:cs="Arial"/>
                <w:b/>
              </w:rPr>
            </w:pPr>
            <w:hyperlink r:id="rId22" w:anchor="keyboard-operation-trapping" w:history="1">
              <w:r w:rsidRPr="00C06079">
                <w:rPr>
                  <w:rStyle w:val="Hyperlink"/>
                  <w:rFonts w:eastAsia="Times New Roman" w:cs="Arial"/>
                  <w:b/>
                </w:rPr>
                <w:t>2.1.2 No Keyboard Trap</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6AEAE312" w14:textId="587E6E86" w:rsidR="00D520BE" w:rsidRPr="00C06079" w:rsidRDefault="00843360"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50162AF1" w14:textId="2DC42A69" w:rsidR="00D520BE" w:rsidRPr="00162E71" w:rsidRDefault="00843360">
            <w:pPr>
              <w:pStyle w:val="ListParagraph"/>
              <w:numPr>
                <w:ilvl w:val="0"/>
                <w:numId w:val="7"/>
              </w:numPr>
              <w:rPr>
                <w:rFonts w:eastAsia="Times New Roman" w:cs="Arial"/>
              </w:rPr>
            </w:pPr>
            <w:r>
              <w:rPr>
                <w:rFonts w:eastAsia="Times New Roman" w:cs="Arial"/>
              </w:rPr>
              <w:t>Site is coded to prevent keyboard traps</w:t>
            </w:r>
          </w:p>
        </w:tc>
      </w:tr>
      <w:tr w:rsidR="00D520BE" w:rsidRPr="00B83919" w14:paraId="72B127C6"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338172D" w14:textId="77777777" w:rsidR="00D520BE" w:rsidRPr="00E45F1E" w:rsidRDefault="00D520BE" w:rsidP="00D520BE">
            <w:pPr>
              <w:spacing w:after="0" w:line="240" w:lineRule="auto"/>
              <w:rPr>
                <w:rFonts w:eastAsia="Times New Roman" w:cs="Arial"/>
              </w:rPr>
            </w:pPr>
            <w:hyperlink r:id="rId23" w:anchor="character-key-shortcuts" w:history="1">
              <w:r w:rsidRPr="008E4A06">
                <w:rPr>
                  <w:rStyle w:val="Hyperlink"/>
                  <w:rFonts w:eastAsia="Times New Roman" w:cs="Arial"/>
                  <w:b/>
                </w:rPr>
                <w:t>2.1.4 Character</w:t>
              </w:r>
              <w:r w:rsidRPr="008E4A06">
                <w:rPr>
                  <w:rStyle w:val="Hyperlink"/>
                  <w:b/>
                </w:rPr>
                <w:t xml:space="preserve"> Key Shortcuts</w:t>
              </w:r>
            </w:hyperlink>
            <w:r w:rsidRPr="008E4A06">
              <w:t xml:space="preserve"> (Level A 2.1 </w:t>
            </w:r>
            <w:r>
              <w:t>and 2.2</w:t>
            </w:r>
            <w:r w:rsidRPr="008E4A06">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29DDE973" w14:textId="758317A7" w:rsidR="00D520BE" w:rsidRPr="00C06079" w:rsidRDefault="00D520BE" w:rsidP="00D520BE">
            <w:pPr>
              <w:spacing w:after="0" w:line="240" w:lineRule="auto"/>
              <w:rPr>
                <w:rFonts w:eastAsia="Times New Roman" w:cs="Arial"/>
              </w:rPr>
            </w:pPr>
            <w:r>
              <w:rPr>
                <w:rFonts w:eastAsia="Times New Roman" w:cs="Arial"/>
              </w:rPr>
              <w:t xml:space="preserve"> </w:t>
            </w:r>
            <w:r w:rsidR="00AB2F01">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41519AEC" w14:textId="5C5A62E5" w:rsidR="00D520BE" w:rsidRPr="00162E71" w:rsidRDefault="00AB2F01">
            <w:pPr>
              <w:pStyle w:val="ListParagraph"/>
              <w:numPr>
                <w:ilvl w:val="0"/>
                <w:numId w:val="7"/>
              </w:numPr>
              <w:rPr>
                <w:rFonts w:eastAsia="Times New Roman" w:cs="Arial"/>
              </w:rPr>
            </w:pPr>
            <w:r w:rsidRPr="00162E71">
              <w:rPr>
                <w:rFonts w:eastAsia="Times New Roman" w:cs="Arial"/>
              </w:rPr>
              <w:t>No keyboard shortcuts are overridden. The only key commands utilized are for navigation (up key, down key, left key, right key, escape)</w:t>
            </w:r>
          </w:p>
        </w:tc>
      </w:tr>
      <w:tr w:rsidR="00D520BE" w:rsidRPr="00B83919" w14:paraId="2F7D33DB"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14FC12E" w14:textId="77777777" w:rsidR="00D520BE" w:rsidRPr="00C06079" w:rsidRDefault="00D520BE" w:rsidP="00D520BE">
            <w:pPr>
              <w:spacing w:after="0" w:line="240" w:lineRule="auto"/>
              <w:rPr>
                <w:rFonts w:eastAsia="Times New Roman" w:cs="Arial"/>
                <w:b/>
              </w:rPr>
            </w:pPr>
            <w:hyperlink r:id="rId24" w:anchor="time-limits-required-behaviors" w:history="1">
              <w:r w:rsidRPr="00C06079">
                <w:rPr>
                  <w:rStyle w:val="Hyperlink"/>
                  <w:rFonts w:eastAsia="Times New Roman" w:cs="Arial"/>
                  <w:b/>
                </w:rPr>
                <w:t>2.2.1 Timing Adjustable</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3BB2CAEB" w14:textId="6530604B" w:rsidR="00D520BE" w:rsidRPr="00C06079" w:rsidRDefault="00AB2F01"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551F5E9B" w14:textId="48874E66" w:rsidR="00D520BE" w:rsidRPr="00162E71" w:rsidRDefault="00AB2F01">
            <w:pPr>
              <w:pStyle w:val="ListParagraph"/>
              <w:numPr>
                <w:ilvl w:val="0"/>
                <w:numId w:val="7"/>
              </w:numPr>
              <w:rPr>
                <w:rFonts w:eastAsia="Times New Roman" w:cs="Arial"/>
              </w:rPr>
            </w:pPr>
            <w:r w:rsidRPr="00162E71">
              <w:rPr>
                <w:rFonts w:eastAsia="Times New Roman" w:cs="Arial"/>
              </w:rPr>
              <w:t>A timeout notification is used to allow users to extend their logout.</w:t>
            </w:r>
          </w:p>
        </w:tc>
      </w:tr>
      <w:tr w:rsidR="00D520BE" w:rsidRPr="00B83919" w14:paraId="02F2469A"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713B2056" w14:textId="77777777" w:rsidR="00D520BE" w:rsidRPr="00C06079" w:rsidRDefault="00D520BE" w:rsidP="00D520BE">
            <w:pPr>
              <w:spacing w:after="0" w:line="240" w:lineRule="auto"/>
              <w:rPr>
                <w:rFonts w:eastAsia="Times New Roman" w:cs="Arial"/>
              </w:rPr>
            </w:pPr>
            <w:hyperlink r:id="rId25" w:anchor="time-limits-pause" w:history="1">
              <w:r w:rsidRPr="00C06079">
                <w:rPr>
                  <w:rStyle w:val="Hyperlink"/>
                  <w:rFonts w:eastAsia="Times New Roman" w:cs="Arial"/>
                  <w:b/>
                </w:rPr>
                <w:t>2.2.2 Pause, Stop, Hide</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045483E6" w14:textId="61F93C6D" w:rsidR="00D520BE" w:rsidRPr="00C06079" w:rsidRDefault="00AB2F01"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3954BD63" w14:textId="09792D45" w:rsidR="00D520BE" w:rsidRPr="00162E71" w:rsidRDefault="00AB2F01">
            <w:pPr>
              <w:pStyle w:val="ListParagraph"/>
              <w:numPr>
                <w:ilvl w:val="0"/>
                <w:numId w:val="7"/>
              </w:numPr>
              <w:rPr>
                <w:rFonts w:eastAsia="Times New Roman" w:cs="Arial"/>
              </w:rPr>
            </w:pPr>
            <w:r w:rsidRPr="00162E71">
              <w:rPr>
                <w:rFonts w:eastAsia="Times New Roman" w:cs="Arial"/>
              </w:rPr>
              <w:t>There are no items that blink/auto populate</w:t>
            </w:r>
          </w:p>
        </w:tc>
      </w:tr>
      <w:tr w:rsidR="00D520BE" w:rsidRPr="00B83919" w14:paraId="136FBA83"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238B27F0" w14:textId="77777777" w:rsidR="00D520BE" w:rsidRPr="00C06079" w:rsidRDefault="00D520BE" w:rsidP="00D520BE">
            <w:pPr>
              <w:spacing w:after="0" w:line="240" w:lineRule="auto"/>
              <w:rPr>
                <w:rFonts w:eastAsia="Times New Roman" w:cs="Arial"/>
                <w:b/>
              </w:rPr>
            </w:pPr>
            <w:hyperlink r:id="rId26" w:anchor="seizure-does-not-violate" w:history="1">
              <w:r w:rsidRPr="00C06079">
                <w:rPr>
                  <w:rStyle w:val="Hyperlink"/>
                  <w:rFonts w:eastAsia="Times New Roman" w:cs="Arial"/>
                  <w:b/>
                </w:rPr>
                <w:t>2.3.1 Three Flashes or Below Threshold</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2C87D930" w14:textId="59FF232D" w:rsidR="00D520BE" w:rsidRPr="00C06079" w:rsidRDefault="00D520BE"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72A3DD5A" w14:textId="73F407C8" w:rsidR="00D520BE" w:rsidRPr="00162E71" w:rsidRDefault="002B7782">
            <w:pPr>
              <w:pStyle w:val="ListParagraph"/>
              <w:numPr>
                <w:ilvl w:val="0"/>
                <w:numId w:val="7"/>
              </w:numPr>
              <w:rPr>
                <w:rFonts w:eastAsia="Times New Roman" w:cs="Arial"/>
              </w:rPr>
            </w:pPr>
            <w:r w:rsidRPr="00162E71">
              <w:rPr>
                <w:rFonts w:eastAsia="Times New Roman" w:cs="Arial"/>
              </w:rPr>
              <w:t>No flashing content on site.</w:t>
            </w:r>
          </w:p>
        </w:tc>
      </w:tr>
      <w:tr w:rsidR="00D520BE" w:rsidRPr="00B83919" w14:paraId="4AC0D996"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052EDF6" w14:textId="77777777" w:rsidR="00D520BE" w:rsidRPr="00C06079" w:rsidRDefault="00D520BE" w:rsidP="00D520BE">
            <w:pPr>
              <w:spacing w:after="0" w:line="240" w:lineRule="auto"/>
              <w:rPr>
                <w:rFonts w:eastAsia="Times New Roman" w:cs="Arial"/>
                <w:b/>
              </w:rPr>
            </w:pPr>
            <w:hyperlink r:id="rId27" w:anchor="navigation-mechanisms-skip" w:history="1">
              <w:r w:rsidRPr="00C06079">
                <w:rPr>
                  <w:rStyle w:val="Hyperlink"/>
                  <w:rFonts w:eastAsia="Times New Roman" w:cs="Arial"/>
                  <w:b/>
                </w:rPr>
                <w:t>2.4.1 Bypass Blocks</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487FBCF3" w14:textId="1827ECEF" w:rsidR="00D520BE" w:rsidRPr="00C06079" w:rsidRDefault="00AB2F01"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67809429" w14:textId="268EC0A6" w:rsidR="00D520BE" w:rsidRPr="00162E71" w:rsidRDefault="00AB2F01">
            <w:pPr>
              <w:pStyle w:val="ListParagraph"/>
              <w:numPr>
                <w:ilvl w:val="0"/>
                <w:numId w:val="7"/>
              </w:numPr>
              <w:rPr>
                <w:rFonts w:eastAsia="Times New Roman" w:cs="Arial"/>
              </w:rPr>
            </w:pPr>
            <w:r w:rsidRPr="00162E71">
              <w:rPr>
                <w:rFonts w:eastAsia="Times New Roman" w:cs="Arial"/>
              </w:rPr>
              <w:t>Bypass link is present on all pages.</w:t>
            </w:r>
          </w:p>
        </w:tc>
      </w:tr>
      <w:tr w:rsidR="00D520BE" w:rsidRPr="00B83919" w14:paraId="712D85B9"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63683086" w14:textId="77777777" w:rsidR="00D520BE" w:rsidRPr="00C06079" w:rsidRDefault="00D520BE" w:rsidP="00D520BE">
            <w:pPr>
              <w:spacing w:after="0" w:line="240" w:lineRule="auto"/>
              <w:rPr>
                <w:rFonts w:eastAsia="Times New Roman" w:cs="Arial"/>
                <w:b/>
              </w:rPr>
            </w:pPr>
            <w:hyperlink r:id="rId28" w:anchor="navigation-mechanisms-title" w:history="1">
              <w:r w:rsidRPr="00C06079">
                <w:rPr>
                  <w:rStyle w:val="Hyperlink"/>
                  <w:rFonts w:eastAsia="Times New Roman" w:cs="Arial"/>
                  <w:b/>
                </w:rPr>
                <w:t>2.4.2 Page Titled</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2F1A6723" w14:textId="3546B4CD" w:rsidR="00D520BE" w:rsidRPr="00C06079" w:rsidRDefault="00AB2F01"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22F3771E" w14:textId="73A9126F" w:rsidR="00D520BE" w:rsidRPr="00162E71" w:rsidRDefault="00AB2F01">
            <w:pPr>
              <w:pStyle w:val="ListParagraph"/>
              <w:numPr>
                <w:ilvl w:val="0"/>
                <w:numId w:val="7"/>
              </w:numPr>
              <w:rPr>
                <w:rFonts w:eastAsia="Times New Roman" w:cs="Arial"/>
              </w:rPr>
            </w:pPr>
            <w:r w:rsidRPr="00162E71">
              <w:rPr>
                <w:rFonts w:eastAsia="Times New Roman" w:cs="Arial"/>
              </w:rPr>
              <w:t>Page titles are unique and follow pattern of Page | Sitename, or Page | Section | Sitename</w:t>
            </w:r>
          </w:p>
        </w:tc>
      </w:tr>
      <w:tr w:rsidR="00D520BE" w:rsidRPr="00B83919" w14:paraId="01E6EEC3"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7A700383" w14:textId="77777777" w:rsidR="00D520BE" w:rsidRPr="00C06079" w:rsidRDefault="00D520BE" w:rsidP="00D520BE">
            <w:pPr>
              <w:spacing w:after="0" w:line="240" w:lineRule="auto"/>
              <w:rPr>
                <w:rFonts w:eastAsia="Times New Roman" w:cs="Arial"/>
                <w:b/>
              </w:rPr>
            </w:pPr>
            <w:hyperlink r:id="rId29" w:anchor="navigation-mechanisms-focus-order" w:history="1">
              <w:r w:rsidRPr="00C06079">
                <w:rPr>
                  <w:rStyle w:val="Hyperlink"/>
                  <w:rFonts w:eastAsia="Times New Roman" w:cs="Arial"/>
                  <w:b/>
                </w:rPr>
                <w:t>2.4.3 Focus Order</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3643BBCA" w14:textId="0F45D769" w:rsidR="00D520BE" w:rsidRPr="00C06079" w:rsidRDefault="00AB2F01"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5F881051" w14:textId="30C41F7B" w:rsidR="00D520BE" w:rsidRPr="00162E71" w:rsidRDefault="008F4664">
            <w:pPr>
              <w:pStyle w:val="ListParagraph"/>
              <w:numPr>
                <w:ilvl w:val="0"/>
                <w:numId w:val="7"/>
              </w:numPr>
              <w:rPr>
                <w:rFonts w:eastAsia="Times New Roman" w:cs="Arial"/>
              </w:rPr>
            </w:pPr>
            <w:r w:rsidRPr="00162E71">
              <w:rPr>
                <w:rFonts w:eastAsia="Times New Roman" w:cs="Arial"/>
              </w:rPr>
              <w:t xml:space="preserve">The visual layout of elements </w:t>
            </w:r>
            <w:r w:rsidR="002B7782" w:rsidRPr="00162E71">
              <w:rPr>
                <w:rFonts w:eastAsia="Times New Roman" w:cs="Arial"/>
              </w:rPr>
              <w:t>follows</w:t>
            </w:r>
            <w:r w:rsidRPr="00162E71">
              <w:rPr>
                <w:rFonts w:eastAsia="Times New Roman" w:cs="Arial"/>
              </w:rPr>
              <w:t xml:space="preserve"> the DOM order of elements. Use of CSS to reposition elements when a visual order might make more sense, but respects DOM order (example: usage of flex row-reverse to switch the visual order of a tag and a header)</w:t>
            </w:r>
          </w:p>
        </w:tc>
      </w:tr>
      <w:tr w:rsidR="00D520BE" w:rsidRPr="00B83919" w14:paraId="4B22C573"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3626192" w14:textId="77777777" w:rsidR="00D520BE" w:rsidRPr="00C06079" w:rsidRDefault="00D520BE" w:rsidP="00D520BE">
            <w:pPr>
              <w:spacing w:after="0" w:line="240" w:lineRule="auto"/>
              <w:rPr>
                <w:rFonts w:eastAsia="Times New Roman" w:cs="Arial"/>
                <w:b/>
              </w:rPr>
            </w:pPr>
            <w:hyperlink r:id="rId30" w:anchor="navigation-mechanisms-refs" w:history="1">
              <w:r w:rsidRPr="00C06079">
                <w:rPr>
                  <w:rStyle w:val="Hyperlink"/>
                  <w:rFonts w:eastAsia="Times New Roman" w:cs="Arial"/>
                  <w:b/>
                </w:rPr>
                <w:t>2.4.4 Link Purpose (In Context)</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4045D065" w14:textId="29402C71" w:rsidR="00D520BE" w:rsidRPr="00C06079" w:rsidRDefault="00AB2F01"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51587F91" w14:textId="5BDD085F" w:rsidR="00D520BE" w:rsidRPr="00162E71" w:rsidRDefault="00AB2F01">
            <w:pPr>
              <w:pStyle w:val="ListParagraph"/>
              <w:numPr>
                <w:ilvl w:val="0"/>
                <w:numId w:val="7"/>
              </w:numPr>
              <w:rPr>
                <w:rFonts w:eastAsia="Times New Roman" w:cs="Arial"/>
              </w:rPr>
            </w:pPr>
            <w:r w:rsidRPr="00162E71">
              <w:rPr>
                <w:rFonts w:eastAsia="Times New Roman" w:cs="Arial"/>
              </w:rPr>
              <w:t xml:space="preserve">Link text is descriptive, and where it might be ambiguous the use of proximity, or screen reader only text, or tooltips are used to provide more context to links.  </w:t>
            </w:r>
          </w:p>
        </w:tc>
      </w:tr>
      <w:tr w:rsidR="00D520BE" w:rsidRPr="00A753BB" w14:paraId="52DEB819"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0FFDBC93" w14:textId="77777777" w:rsidR="00D520BE" w:rsidRPr="008E4A06" w:rsidRDefault="00D520BE" w:rsidP="00D520BE">
            <w:pPr>
              <w:spacing w:after="0" w:line="240" w:lineRule="auto"/>
              <w:rPr>
                <w:rFonts w:eastAsia="Times New Roman" w:cs="Arial"/>
              </w:rPr>
            </w:pPr>
            <w:hyperlink r:id="rId31" w:anchor="pointer-gestures" w:history="1">
              <w:r w:rsidRPr="008E4A06">
                <w:rPr>
                  <w:rStyle w:val="Hyperlink"/>
                  <w:rFonts w:eastAsia="Times New Roman" w:cs="Arial"/>
                  <w:b/>
                </w:rPr>
                <w:t>2.5.1 Pointer Gestures</w:t>
              </w:r>
            </w:hyperlink>
            <w:r w:rsidRPr="008E4A06">
              <w:t xml:space="preserve"> (Level A 2.1 </w:t>
            </w:r>
            <w:r>
              <w:t>and 2.2)</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1438072E" w14:textId="4B5500B2" w:rsidR="00D520BE" w:rsidRPr="008E4A06" w:rsidRDefault="00D520BE" w:rsidP="00D520BE">
            <w:pPr>
              <w:spacing w:after="0" w:line="240" w:lineRule="auto"/>
              <w:rPr>
                <w:rFonts w:eastAsia="Times New Roman" w:cs="Arial"/>
              </w:rPr>
            </w:pPr>
            <w:r>
              <w:rPr>
                <w:rFonts w:eastAsia="Times New Roman" w:cs="Arial"/>
              </w:rPr>
              <w:t xml:space="preserve"> </w:t>
            </w:r>
            <w:r w:rsidR="00162E71">
              <w:rPr>
                <w:rFonts w:eastAsia="Times New Roman" w:cs="Arial"/>
              </w:rPr>
              <w:t>Not Applicable</w:t>
            </w:r>
          </w:p>
        </w:tc>
        <w:tc>
          <w:tcPr>
            <w:tcW w:w="1764" w:type="pct"/>
            <w:tcBorders>
              <w:top w:val="outset" w:sz="6" w:space="0" w:color="auto"/>
              <w:left w:val="outset" w:sz="6" w:space="0" w:color="auto"/>
              <w:bottom w:val="outset" w:sz="6" w:space="0" w:color="auto"/>
              <w:right w:val="outset" w:sz="6" w:space="0" w:color="auto"/>
            </w:tcBorders>
            <w:vAlign w:val="center"/>
          </w:tcPr>
          <w:p w14:paraId="447836E5" w14:textId="1FAD3101" w:rsidR="00D520BE" w:rsidRPr="00162E71" w:rsidRDefault="00162E71">
            <w:pPr>
              <w:pStyle w:val="ListParagraph"/>
              <w:numPr>
                <w:ilvl w:val="0"/>
                <w:numId w:val="7"/>
              </w:numPr>
              <w:rPr>
                <w:rFonts w:eastAsia="Times New Roman" w:cs="Arial"/>
              </w:rPr>
            </w:pPr>
            <w:r w:rsidRPr="00162E71">
              <w:rPr>
                <w:rFonts w:eastAsia="Times New Roman" w:cs="Arial"/>
              </w:rPr>
              <w:t>Site does not use multi-point gesture controls</w:t>
            </w:r>
          </w:p>
        </w:tc>
      </w:tr>
      <w:tr w:rsidR="00D520BE" w:rsidRPr="00A753BB" w14:paraId="761A84D5"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54966CE" w14:textId="77777777" w:rsidR="00D520BE" w:rsidRPr="008E4A06" w:rsidRDefault="00D520BE" w:rsidP="00D520BE">
            <w:pPr>
              <w:tabs>
                <w:tab w:val="left" w:pos="345"/>
              </w:tabs>
              <w:spacing w:after="0" w:line="240" w:lineRule="auto"/>
              <w:rPr>
                <w:rFonts w:eastAsia="Times New Roman" w:cs="Arial"/>
              </w:rPr>
            </w:pPr>
            <w:hyperlink r:id="rId32" w:anchor="pointer-cancellation" w:history="1">
              <w:r w:rsidRPr="008E4A06">
                <w:rPr>
                  <w:rStyle w:val="Hyperlink"/>
                  <w:rFonts w:eastAsia="Times New Roman" w:cs="Arial"/>
                  <w:b/>
                </w:rPr>
                <w:t>2.5.2 Pointer Cancellation</w:t>
              </w:r>
            </w:hyperlink>
            <w:r w:rsidRPr="008E4A06">
              <w:t xml:space="preserve"> (Level A 2.1 </w:t>
            </w:r>
            <w:r>
              <w:t>and 2.2</w:t>
            </w:r>
            <w:r w:rsidRPr="008E4A06">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2BF9D0DE" w14:textId="629D308C" w:rsidR="00D520BE" w:rsidRPr="008E4A06" w:rsidRDefault="00D520BE" w:rsidP="00D520BE">
            <w:pPr>
              <w:tabs>
                <w:tab w:val="left" w:pos="345"/>
              </w:tabs>
              <w:spacing w:after="0" w:line="240" w:lineRule="auto"/>
              <w:rPr>
                <w:rFonts w:eastAsia="Times New Roman" w:cs="Arial"/>
              </w:rPr>
            </w:pPr>
            <w:r>
              <w:rPr>
                <w:rFonts w:eastAsia="Times New Roman" w:cs="Arial"/>
              </w:rPr>
              <w:t xml:space="preserve"> </w:t>
            </w:r>
            <w:r w:rsidR="00162E71">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29CE9AEF" w14:textId="77777777" w:rsidR="00D520BE" w:rsidRPr="008E4A06" w:rsidRDefault="00D520BE" w:rsidP="00D520BE">
            <w:pPr>
              <w:tabs>
                <w:tab w:val="left" w:pos="345"/>
              </w:tabs>
              <w:spacing w:after="0" w:line="240" w:lineRule="auto"/>
              <w:rPr>
                <w:rFonts w:eastAsia="Times New Roman" w:cs="Arial"/>
              </w:rPr>
            </w:pPr>
            <w:r>
              <w:rPr>
                <w:rFonts w:eastAsia="Times New Roman" w:cs="Arial"/>
              </w:rPr>
              <w:t xml:space="preserve"> </w:t>
            </w:r>
          </w:p>
        </w:tc>
      </w:tr>
      <w:tr w:rsidR="00D520BE" w:rsidRPr="00B83919" w14:paraId="5F8DF417"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7266E08D" w14:textId="77777777" w:rsidR="00D520BE" w:rsidRPr="008E4A06" w:rsidRDefault="00D520BE" w:rsidP="00D520BE">
            <w:pPr>
              <w:spacing w:after="0" w:line="240" w:lineRule="auto"/>
              <w:rPr>
                <w:rFonts w:eastAsia="Times New Roman" w:cs="Arial"/>
              </w:rPr>
            </w:pPr>
            <w:hyperlink r:id="rId33" w:anchor="label-in-name" w:history="1">
              <w:r w:rsidRPr="008E4A06">
                <w:rPr>
                  <w:rStyle w:val="Hyperlink"/>
                  <w:rFonts w:eastAsia="Times New Roman" w:cs="Arial"/>
                  <w:b/>
                </w:rPr>
                <w:t>2.5.3 Label in Name</w:t>
              </w:r>
            </w:hyperlink>
            <w:r w:rsidRPr="008E4A06">
              <w:t xml:space="preserve"> (Level A 2.1 </w:t>
            </w:r>
            <w:r>
              <w:t>and 2.2</w:t>
            </w:r>
            <w:r w:rsidRPr="008E4A06">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6FC1871E" w14:textId="55CC502F" w:rsidR="00D520BE" w:rsidRPr="00C06079" w:rsidRDefault="00D520BE" w:rsidP="00D520BE">
            <w:pPr>
              <w:spacing w:after="0" w:line="240" w:lineRule="auto"/>
              <w:rPr>
                <w:rFonts w:eastAsia="Times New Roman" w:cs="Arial"/>
              </w:rPr>
            </w:pPr>
            <w:r>
              <w:rPr>
                <w:rFonts w:eastAsia="Times New Roman" w:cs="Arial"/>
              </w:rPr>
              <w:t xml:space="preserve"> </w:t>
            </w:r>
            <w:r w:rsidR="00AB2F01">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6E697A83" w14:textId="5E2259B5" w:rsidR="00D520BE" w:rsidRPr="00162E71" w:rsidRDefault="00AB2F01">
            <w:pPr>
              <w:pStyle w:val="ListParagraph"/>
              <w:numPr>
                <w:ilvl w:val="0"/>
                <w:numId w:val="7"/>
              </w:numPr>
              <w:rPr>
                <w:rFonts w:eastAsia="Times New Roman" w:cs="Arial"/>
              </w:rPr>
            </w:pPr>
            <w:r w:rsidRPr="00162E71">
              <w:rPr>
                <w:rFonts w:eastAsia="Times New Roman" w:cs="Arial"/>
              </w:rPr>
              <w:t xml:space="preserve">All form fields have an associated label that describes the purpose of the input. </w:t>
            </w:r>
          </w:p>
        </w:tc>
      </w:tr>
      <w:tr w:rsidR="00D520BE" w:rsidRPr="00B83919" w14:paraId="44FEB21B"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63DA03F9" w14:textId="77777777" w:rsidR="00D520BE" w:rsidRPr="008E4A06" w:rsidRDefault="00D520BE" w:rsidP="00D520BE">
            <w:pPr>
              <w:spacing w:after="0" w:line="240" w:lineRule="auto"/>
              <w:rPr>
                <w:rFonts w:eastAsia="Times New Roman" w:cs="Arial"/>
              </w:rPr>
            </w:pPr>
            <w:hyperlink r:id="rId34" w:anchor="motion-actuation" w:history="1">
              <w:r w:rsidRPr="008E4A06">
                <w:rPr>
                  <w:rStyle w:val="Hyperlink"/>
                  <w:rFonts w:eastAsia="Times New Roman" w:cs="Arial"/>
                  <w:b/>
                </w:rPr>
                <w:t>2.5.4 Motion Actuation</w:t>
              </w:r>
            </w:hyperlink>
            <w:r w:rsidRPr="008E4A06">
              <w:t xml:space="preserve"> (Level A 2.1 </w:t>
            </w:r>
            <w:r>
              <w:t>and 2.2</w:t>
            </w:r>
            <w:r w:rsidRPr="008E4A06">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3DD75DB2" w14:textId="11E81911" w:rsidR="00D520BE" w:rsidRPr="00C06079" w:rsidRDefault="00D520BE" w:rsidP="00D520BE">
            <w:pPr>
              <w:spacing w:after="0" w:line="240" w:lineRule="auto"/>
              <w:rPr>
                <w:rFonts w:eastAsia="Times New Roman" w:cs="Arial"/>
              </w:rPr>
            </w:pPr>
            <w:r>
              <w:rPr>
                <w:rFonts w:eastAsia="Times New Roman" w:cs="Arial"/>
              </w:rPr>
              <w:t xml:space="preserve"> </w:t>
            </w:r>
            <w:r w:rsidR="00162E71">
              <w:rPr>
                <w:rFonts w:eastAsia="Times New Roman" w:cs="Arial"/>
              </w:rPr>
              <w:t>Not applicable</w:t>
            </w:r>
          </w:p>
        </w:tc>
        <w:tc>
          <w:tcPr>
            <w:tcW w:w="1764" w:type="pct"/>
            <w:tcBorders>
              <w:top w:val="outset" w:sz="6" w:space="0" w:color="auto"/>
              <w:left w:val="outset" w:sz="6" w:space="0" w:color="auto"/>
              <w:bottom w:val="outset" w:sz="6" w:space="0" w:color="auto"/>
              <w:right w:val="outset" w:sz="6" w:space="0" w:color="auto"/>
            </w:tcBorders>
            <w:vAlign w:val="center"/>
          </w:tcPr>
          <w:p w14:paraId="0A324145" w14:textId="088B5367" w:rsidR="00D520BE" w:rsidRPr="00162E71" w:rsidRDefault="00162E71">
            <w:pPr>
              <w:pStyle w:val="ListParagraph"/>
              <w:numPr>
                <w:ilvl w:val="0"/>
                <w:numId w:val="7"/>
              </w:numPr>
              <w:rPr>
                <w:rFonts w:eastAsia="Times New Roman" w:cs="Arial"/>
              </w:rPr>
            </w:pPr>
            <w:r w:rsidRPr="00162E71">
              <w:rPr>
                <w:rFonts w:eastAsia="Times New Roman" w:cs="Arial"/>
              </w:rPr>
              <w:t>Motion actuation is not used on this site</w:t>
            </w:r>
          </w:p>
        </w:tc>
      </w:tr>
      <w:tr w:rsidR="00D520BE" w:rsidRPr="00B83919" w14:paraId="4F1AA348"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7A039EEE" w14:textId="77777777" w:rsidR="00D520BE" w:rsidRPr="00C06079" w:rsidRDefault="00D520BE" w:rsidP="00D520BE">
            <w:pPr>
              <w:spacing w:after="0" w:line="240" w:lineRule="auto"/>
              <w:rPr>
                <w:rFonts w:eastAsia="Times New Roman" w:cs="Arial"/>
                <w:b/>
              </w:rPr>
            </w:pPr>
            <w:hyperlink r:id="rId35" w:anchor="meaning-doc-lang-id" w:history="1">
              <w:r w:rsidRPr="00C06079">
                <w:rPr>
                  <w:rStyle w:val="Hyperlink"/>
                  <w:rFonts w:eastAsia="Times New Roman" w:cs="Arial"/>
                  <w:b/>
                </w:rPr>
                <w:t>3.1.1 Language of Page</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77F50A97" w14:textId="6C60D959" w:rsidR="00D520BE" w:rsidRPr="00C06079" w:rsidRDefault="00D520BE"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0EA445E9" w14:textId="73C79B0B" w:rsidR="00D520BE" w:rsidRPr="00162E71" w:rsidRDefault="00D520BE">
            <w:pPr>
              <w:pStyle w:val="ListParagraph"/>
              <w:numPr>
                <w:ilvl w:val="0"/>
                <w:numId w:val="7"/>
              </w:numPr>
              <w:rPr>
                <w:rFonts w:eastAsia="Times New Roman" w:cs="Arial"/>
              </w:rPr>
            </w:pPr>
            <w:r w:rsidRPr="00162E71">
              <w:rPr>
                <w:rFonts w:eastAsia="Times New Roman" w:cs="Arial"/>
              </w:rPr>
              <w:t>The site has the language of “en” set in the header of its pages.</w:t>
            </w:r>
          </w:p>
        </w:tc>
      </w:tr>
      <w:tr w:rsidR="00D520BE" w:rsidRPr="00B83919" w14:paraId="35ADD3B5"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BF6DE5E" w14:textId="77777777" w:rsidR="00D520BE" w:rsidRPr="00C06079" w:rsidRDefault="00D520BE" w:rsidP="00D520BE">
            <w:pPr>
              <w:spacing w:after="0" w:line="240" w:lineRule="auto"/>
              <w:rPr>
                <w:rFonts w:eastAsia="Times New Roman" w:cs="Arial"/>
                <w:b/>
              </w:rPr>
            </w:pPr>
            <w:hyperlink r:id="rId36" w:anchor="consistent-behavior-receive-focus" w:history="1">
              <w:r w:rsidRPr="00C06079">
                <w:rPr>
                  <w:rStyle w:val="Hyperlink"/>
                  <w:rFonts w:eastAsia="Times New Roman" w:cs="Arial"/>
                  <w:b/>
                </w:rPr>
                <w:t>3.2.1 On Focus</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58BD947D" w14:textId="7C6838F9" w:rsidR="00D520BE" w:rsidRPr="00C06079" w:rsidRDefault="008F4664"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7BF65F2A" w14:textId="192E7BA0" w:rsidR="00D520BE" w:rsidRPr="00162E71" w:rsidRDefault="008F4664">
            <w:pPr>
              <w:pStyle w:val="ListParagraph"/>
              <w:numPr>
                <w:ilvl w:val="0"/>
                <w:numId w:val="7"/>
              </w:numPr>
              <w:rPr>
                <w:rFonts w:eastAsia="Times New Roman" w:cs="Arial"/>
              </w:rPr>
            </w:pPr>
            <w:r w:rsidRPr="00162E71">
              <w:rPr>
                <w:rFonts w:eastAsia="Times New Roman" w:cs="Arial"/>
              </w:rPr>
              <w:t>All changes of context must be triggered with a button control. This includes accordions, modals, tooltips, form searches.</w:t>
            </w:r>
          </w:p>
        </w:tc>
      </w:tr>
      <w:tr w:rsidR="00D520BE" w:rsidRPr="00B83919" w14:paraId="4E528B11"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689F8D8F" w14:textId="77777777" w:rsidR="00D520BE" w:rsidRPr="00C06079" w:rsidRDefault="00D520BE" w:rsidP="00D520BE">
            <w:pPr>
              <w:spacing w:after="0" w:line="240" w:lineRule="auto"/>
              <w:rPr>
                <w:rFonts w:eastAsia="Times New Roman" w:cs="Arial"/>
                <w:b/>
              </w:rPr>
            </w:pPr>
            <w:hyperlink r:id="rId37" w:anchor="consistent-behavior-unpredictable-change" w:history="1">
              <w:r w:rsidRPr="00C06079">
                <w:rPr>
                  <w:rStyle w:val="Hyperlink"/>
                  <w:rFonts w:eastAsia="Times New Roman" w:cs="Arial"/>
                  <w:b/>
                </w:rPr>
                <w:t>3.2.2 On Input</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4C0699BD" w14:textId="078C863C" w:rsidR="00D520BE" w:rsidRPr="00C06079" w:rsidRDefault="00162E71"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3444CBFD" w14:textId="58B59827" w:rsidR="00D520BE" w:rsidRPr="00162E71" w:rsidRDefault="00162E71">
            <w:pPr>
              <w:pStyle w:val="ListParagraph"/>
              <w:numPr>
                <w:ilvl w:val="0"/>
                <w:numId w:val="7"/>
              </w:numPr>
              <w:rPr>
                <w:rFonts w:eastAsia="Times New Roman" w:cs="Arial"/>
              </w:rPr>
            </w:pPr>
            <w:r>
              <w:rPr>
                <w:rFonts w:eastAsia="Times New Roman" w:cs="Arial"/>
              </w:rPr>
              <w:t>Input fields are part of forms. Inputs that change context of page (searches) have aria-live regions that let users know the page has changed (x of y results showing).</w:t>
            </w:r>
          </w:p>
        </w:tc>
      </w:tr>
      <w:tr w:rsidR="00D520BE" w:rsidRPr="00B83919" w14:paraId="5C09AF68" w14:textId="77777777" w:rsidTr="00C224D0">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tcPr>
          <w:p w14:paraId="4FADE311" w14:textId="77777777" w:rsidR="00D520BE" w:rsidRDefault="00D520BE" w:rsidP="00D520BE">
            <w:pPr>
              <w:spacing w:after="0" w:line="240" w:lineRule="auto"/>
            </w:pPr>
            <w:hyperlink r:id="rId38" w:anchor="consistent-help" w:history="1">
              <w:r w:rsidRPr="00C15ACC">
                <w:rPr>
                  <w:rStyle w:val="Hyperlink"/>
                  <w:rFonts w:eastAsia="Times New Roman" w:cs="Arial"/>
                  <w:b/>
                </w:rPr>
                <w:t>3.2.6 Consistent Help</w:t>
              </w:r>
            </w:hyperlink>
            <w:r w:rsidRPr="00C15ACC">
              <w:rPr>
                <w:rFonts w:eastAsia="Times New Roman" w:cs="Arial"/>
                <w:b/>
              </w:rPr>
              <w:t xml:space="preserve"> </w:t>
            </w:r>
            <w:r w:rsidRPr="00C15ACC">
              <w:rPr>
                <w:rFonts w:eastAsia="Times New Roman" w:cs="Arial"/>
                <w:bCs/>
              </w:rPr>
              <w:t>(Level A 2.2 only)</w:t>
            </w:r>
          </w:p>
        </w:tc>
        <w:tc>
          <w:tcPr>
            <w:tcW w:w="934" w:type="pct"/>
            <w:gridSpan w:val="2"/>
            <w:tcBorders>
              <w:top w:val="outset" w:sz="6" w:space="0" w:color="auto"/>
              <w:left w:val="outset" w:sz="6" w:space="0" w:color="auto"/>
              <w:bottom w:val="outset" w:sz="6" w:space="0" w:color="auto"/>
              <w:right w:val="outset" w:sz="6" w:space="0" w:color="auto"/>
            </w:tcBorders>
          </w:tcPr>
          <w:p w14:paraId="5CECDF7C" w14:textId="49D64225" w:rsidR="00D520BE" w:rsidRPr="00C06079" w:rsidRDefault="008F4664"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tcPr>
          <w:p w14:paraId="06468FDC" w14:textId="582416EC" w:rsidR="00D520BE" w:rsidRPr="00162E71" w:rsidRDefault="008F4664">
            <w:pPr>
              <w:pStyle w:val="ListParagraph"/>
              <w:numPr>
                <w:ilvl w:val="0"/>
                <w:numId w:val="7"/>
              </w:numPr>
              <w:rPr>
                <w:rFonts w:eastAsia="Times New Roman" w:cs="Arial"/>
              </w:rPr>
            </w:pPr>
            <w:r w:rsidRPr="00162E71">
              <w:rPr>
                <w:rFonts w:eastAsia="Times New Roman" w:cs="Arial"/>
              </w:rPr>
              <w:t xml:space="preserve">Help links located in footer that is on all pages of the site. </w:t>
            </w:r>
          </w:p>
        </w:tc>
      </w:tr>
      <w:tr w:rsidR="00D520BE" w:rsidRPr="00B83919" w14:paraId="1348A2BC"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7A9B035E" w14:textId="77777777" w:rsidR="00D520BE" w:rsidRPr="00C06079" w:rsidRDefault="00D520BE" w:rsidP="00D520BE">
            <w:pPr>
              <w:spacing w:after="0" w:line="240" w:lineRule="auto"/>
              <w:rPr>
                <w:rFonts w:eastAsia="Times New Roman" w:cs="Arial"/>
                <w:b/>
              </w:rPr>
            </w:pPr>
            <w:hyperlink r:id="rId39" w:anchor="minimize-error-identified" w:history="1">
              <w:r w:rsidRPr="00C06079">
                <w:rPr>
                  <w:rStyle w:val="Hyperlink"/>
                  <w:rFonts w:eastAsia="Times New Roman" w:cs="Arial"/>
                  <w:b/>
                </w:rPr>
                <w:t>3.3.1 Error Identification</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27DD1E24" w14:textId="1DB7E5AE" w:rsidR="00D520BE" w:rsidRPr="00C06079" w:rsidRDefault="00843360" w:rsidP="00D520BE">
            <w:pPr>
              <w:spacing w:after="0" w:line="240" w:lineRule="auto"/>
              <w:rPr>
                <w:rFonts w:eastAsia="Times New Roman" w:cs="Arial"/>
              </w:rPr>
            </w:pPr>
            <w:r>
              <w:rPr>
                <w:rFonts w:eastAsia="Times New Roman" w:cs="Arial"/>
              </w:rPr>
              <w:t>Support</w:t>
            </w:r>
          </w:p>
        </w:tc>
        <w:tc>
          <w:tcPr>
            <w:tcW w:w="1764" w:type="pct"/>
            <w:tcBorders>
              <w:top w:val="outset" w:sz="6" w:space="0" w:color="auto"/>
              <w:left w:val="outset" w:sz="6" w:space="0" w:color="auto"/>
              <w:bottom w:val="outset" w:sz="6" w:space="0" w:color="auto"/>
              <w:right w:val="outset" w:sz="6" w:space="0" w:color="auto"/>
            </w:tcBorders>
            <w:vAlign w:val="center"/>
          </w:tcPr>
          <w:p w14:paraId="68DA219E" w14:textId="41DF76EB" w:rsidR="00D520BE" w:rsidRPr="00162E71" w:rsidRDefault="00843360">
            <w:pPr>
              <w:pStyle w:val="ListParagraph"/>
              <w:numPr>
                <w:ilvl w:val="0"/>
                <w:numId w:val="7"/>
              </w:numPr>
              <w:rPr>
                <w:rFonts w:eastAsia="Times New Roman" w:cs="Arial"/>
              </w:rPr>
            </w:pPr>
            <w:r>
              <w:rPr>
                <w:rFonts w:eastAsia="Times New Roman" w:cs="Arial"/>
              </w:rPr>
              <w:t xml:space="preserve">Validation is on all inputs that are required, errors are also listed on submission that tell user what needs to be fixed. </w:t>
            </w:r>
            <w:r w:rsidR="00AB2F01" w:rsidRPr="00162E71">
              <w:rPr>
                <w:rFonts w:eastAsia="Times New Roman" w:cs="Arial"/>
              </w:rPr>
              <w:t xml:space="preserve"> </w:t>
            </w:r>
          </w:p>
        </w:tc>
      </w:tr>
      <w:tr w:rsidR="00D520BE" w:rsidRPr="00B83919" w14:paraId="739336AD"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6497D532" w14:textId="77777777" w:rsidR="00D520BE" w:rsidRPr="00C06079" w:rsidRDefault="00D520BE" w:rsidP="00D520BE">
            <w:pPr>
              <w:spacing w:after="0" w:line="240" w:lineRule="auto"/>
              <w:rPr>
                <w:rFonts w:eastAsia="Times New Roman" w:cs="Arial"/>
                <w:b/>
              </w:rPr>
            </w:pPr>
            <w:hyperlink r:id="rId40" w:anchor="minimize-error-cues" w:history="1">
              <w:r w:rsidRPr="00C06079">
                <w:rPr>
                  <w:rStyle w:val="Hyperlink"/>
                  <w:rFonts w:eastAsia="Times New Roman" w:cs="Arial"/>
                  <w:b/>
                </w:rPr>
                <w:t>3.3.2 Labels or Instructions</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2FDAC345" w14:textId="56E6F77F" w:rsidR="00D520BE" w:rsidRPr="00C06079" w:rsidRDefault="00162E71"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4BFF0DFF" w14:textId="77777777" w:rsidR="00162E71" w:rsidRDefault="00162E71">
            <w:pPr>
              <w:pStyle w:val="ListParagraph"/>
              <w:numPr>
                <w:ilvl w:val="0"/>
                <w:numId w:val="7"/>
              </w:numPr>
              <w:rPr>
                <w:rFonts w:eastAsia="Times New Roman" w:cs="Arial"/>
              </w:rPr>
            </w:pPr>
            <w:r>
              <w:rPr>
                <w:rFonts w:eastAsia="Times New Roman" w:cs="Arial"/>
              </w:rPr>
              <w:t xml:space="preserve">Fields have associated labels, groups of inputs have associated fieldsets, </w:t>
            </w:r>
          </w:p>
          <w:p w14:paraId="3E1F4563" w14:textId="77777777" w:rsidR="00D520BE" w:rsidRDefault="00162E71">
            <w:pPr>
              <w:pStyle w:val="ListParagraph"/>
              <w:numPr>
                <w:ilvl w:val="0"/>
                <w:numId w:val="7"/>
              </w:numPr>
              <w:rPr>
                <w:rFonts w:eastAsia="Times New Roman" w:cs="Arial"/>
              </w:rPr>
            </w:pPr>
            <w:r>
              <w:rPr>
                <w:rFonts w:eastAsia="Times New Roman" w:cs="Arial"/>
              </w:rPr>
              <w:t>required elements are marked with visual required indicator as well as coded to be required</w:t>
            </w:r>
          </w:p>
          <w:p w14:paraId="7681FB51" w14:textId="7BFD1B1D" w:rsidR="00162E71" w:rsidRPr="00162E71" w:rsidRDefault="00162E71">
            <w:pPr>
              <w:pStyle w:val="ListParagraph"/>
              <w:numPr>
                <w:ilvl w:val="0"/>
                <w:numId w:val="7"/>
              </w:numPr>
              <w:rPr>
                <w:rFonts w:eastAsia="Times New Roman" w:cs="Arial"/>
              </w:rPr>
            </w:pPr>
            <w:r>
              <w:rPr>
                <w:rFonts w:eastAsia="Times New Roman" w:cs="Arial"/>
              </w:rPr>
              <w:t>If an input requires specific formatting (such as password) users are shown what is required and alerted to what does not match formatting.</w:t>
            </w:r>
          </w:p>
        </w:tc>
      </w:tr>
      <w:tr w:rsidR="00D520BE" w:rsidRPr="00B83919" w14:paraId="44690857"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71A58C65" w14:textId="77777777" w:rsidR="00D520BE" w:rsidRPr="00C224D0" w:rsidRDefault="00D520BE" w:rsidP="00D520BE">
            <w:pPr>
              <w:spacing w:after="0" w:line="240" w:lineRule="auto"/>
              <w:rPr>
                <w:rFonts w:eastAsia="Times New Roman" w:cs="Arial"/>
                <w:bCs/>
              </w:rPr>
            </w:pPr>
            <w:hyperlink r:id="rId41" w:anchor="redundant-entry" w:history="1">
              <w:r>
                <w:rPr>
                  <w:rStyle w:val="Hyperlink"/>
                  <w:rFonts w:eastAsia="Times New Roman" w:cs="Arial"/>
                  <w:b/>
                </w:rPr>
                <w:t>3.3.7 Redundant Entry</w:t>
              </w:r>
            </w:hyperlink>
            <w:r>
              <w:rPr>
                <w:rFonts w:eastAsia="Times New Roman" w:cs="Arial"/>
                <w:b/>
              </w:rPr>
              <w:t xml:space="preserve"> </w:t>
            </w:r>
            <w:r>
              <w:rPr>
                <w:rFonts w:eastAsia="Times New Roman" w:cs="Arial"/>
                <w:bCs/>
              </w:rPr>
              <w:t>(Level A 2.2 only)</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77080123" w14:textId="3DCC39AE" w:rsidR="00D520BE" w:rsidRPr="00C06079" w:rsidRDefault="00162E71"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0920A510" w14:textId="77777777" w:rsidR="00D520BE" w:rsidRPr="00C06079" w:rsidRDefault="00D520BE" w:rsidP="00D520BE">
            <w:pPr>
              <w:spacing w:after="0" w:line="240" w:lineRule="auto"/>
              <w:rPr>
                <w:rFonts w:eastAsia="Times New Roman" w:cs="Arial"/>
              </w:rPr>
            </w:pPr>
          </w:p>
        </w:tc>
      </w:tr>
      <w:tr w:rsidR="00D520BE" w:rsidRPr="00B83919" w14:paraId="02C7A576"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0C71CDEC" w14:textId="77777777" w:rsidR="00D520BE" w:rsidRDefault="00D520BE" w:rsidP="00D520BE">
            <w:pPr>
              <w:spacing w:after="0" w:line="240" w:lineRule="auto"/>
            </w:pPr>
            <w:hyperlink r:id="rId42" w:anchor="ensure-compat-parses" w:history="1">
              <w:r w:rsidRPr="00C06079">
                <w:rPr>
                  <w:rStyle w:val="Hyperlink"/>
                  <w:rFonts w:eastAsia="Times New Roman" w:cs="Arial"/>
                  <w:b/>
                </w:rPr>
                <w:t>4.1.1 Parsing</w:t>
              </w:r>
            </w:hyperlink>
            <w:r w:rsidRPr="00C06079">
              <w:t xml:space="preserve"> (Level A)</w:t>
            </w:r>
          </w:p>
          <w:p w14:paraId="04F581D2" w14:textId="77777777" w:rsidR="00D520BE" w:rsidRDefault="00D520BE" w:rsidP="00D520BE">
            <w:pPr>
              <w:spacing w:after="0" w:line="240" w:lineRule="auto"/>
              <w:ind w:left="360"/>
              <w:rPr>
                <w:rFonts w:eastAsia="Times New Roman" w:cs="Arial"/>
              </w:rPr>
            </w:pPr>
            <w:r>
              <w:rPr>
                <w:rFonts w:eastAsia="Times New Roman" w:cs="Arial"/>
              </w:rPr>
              <w:t>WCAG 2.0 and 2.1 – Always answer ‘Supports’</w:t>
            </w:r>
          </w:p>
          <w:p w14:paraId="598219C6" w14:textId="77777777" w:rsidR="00D520BE" w:rsidRPr="00C224D0" w:rsidRDefault="00D520BE" w:rsidP="00D520BE">
            <w:pPr>
              <w:spacing w:after="0" w:line="240" w:lineRule="auto"/>
              <w:ind w:left="360"/>
              <w:rPr>
                <w:rFonts w:eastAsia="Times New Roman" w:cs="Arial"/>
              </w:rPr>
            </w:pPr>
            <w:r>
              <w:rPr>
                <w:rFonts w:eastAsia="Times New Roman" w:cs="Arial"/>
              </w:rPr>
              <w:t>WCAG 2.2 (obsolete and removed) - Does not apply</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6F239B84" w14:textId="77777777" w:rsidR="00D520BE" w:rsidRPr="00C06079" w:rsidRDefault="00D520BE"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441207F2" w14:textId="77777777" w:rsidR="00D520BE" w:rsidRPr="00C06079" w:rsidRDefault="00D520BE" w:rsidP="00D520BE">
            <w:pPr>
              <w:spacing w:after="0" w:line="240" w:lineRule="auto"/>
              <w:rPr>
                <w:rFonts w:eastAsia="Times New Roman" w:cs="Arial"/>
              </w:rPr>
            </w:pPr>
            <w:r>
              <w:rPr>
                <w:rFonts w:eastAsia="Times New Roman" w:cs="Arial"/>
              </w:rPr>
              <w:t xml:space="preserve">For WCAG 2.0 and 2.1, the September 2023 errata update indicates this criterion is always supported. See the </w:t>
            </w:r>
            <w:hyperlink r:id="rId43" w:anchor="editorial" w:history="1">
              <w:r w:rsidRPr="00E75B4F">
                <w:rPr>
                  <w:rStyle w:val="Hyperlink"/>
                  <w:rFonts w:eastAsia="Times New Roman" w:cs="Arial"/>
                </w:rPr>
                <w:t>WCAG 2.0 Editorial Errata</w:t>
              </w:r>
            </w:hyperlink>
            <w:r>
              <w:rPr>
                <w:rFonts w:eastAsia="Times New Roman" w:cs="Arial"/>
              </w:rPr>
              <w:t xml:space="preserve"> and the </w:t>
            </w:r>
            <w:hyperlink r:id="rId44" w:anchor="editorial" w:history="1">
              <w:r w:rsidRPr="00E75B4F">
                <w:rPr>
                  <w:rStyle w:val="Hyperlink"/>
                  <w:rFonts w:eastAsia="Times New Roman" w:cs="Arial"/>
                </w:rPr>
                <w:t>WCAG 2.1 Editorial Errata</w:t>
              </w:r>
            </w:hyperlink>
            <w:r>
              <w:rPr>
                <w:rFonts w:eastAsia="Times New Roman" w:cs="Arial"/>
              </w:rPr>
              <w:t>.</w:t>
            </w:r>
          </w:p>
        </w:tc>
      </w:tr>
      <w:tr w:rsidR="00D520BE" w:rsidRPr="00B83919" w14:paraId="2AA82F54"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0234B7A" w14:textId="77777777" w:rsidR="00D520BE" w:rsidRPr="00C06079" w:rsidRDefault="00D520BE" w:rsidP="00D520BE">
            <w:pPr>
              <w:spacing w:after="0" w:line="240" w:lineRule="auto"/>
              <w:rPr>
                <w:rFonts w:eastAsia="Times New Roman" w:cs="Arial"/>
                <w:b/>
              </w:rPr>
            </w:pPr>
            <w:hyperlink r:id="rId45" w:anchor="ensure-compat-rsv" w:history="1">
              <w:r w:rsidRPr="00C06079">
                <w:rPr>
                  <w:rStyle w:val="Hyperlink"/>
                  <w:rFonts w:eastAsia="Times New Roman" w:cs="Arial"/>
                  <w:b/>
                </w:rPr>
                <w:t>4.1.2 Name, Role, Value</w:t>
              </w:r>
            </w:hyperlink>
            <w:r w:rsidRPr="00C06079">
              <w:t xml:space="preserve"> (Level 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25135639" w14:textId="1E928A52" w:rsidR="00D520BE" w:rsidRPr="00C06079" w:rsidRDefault="00433FE9" w:rsidP="00D520BE">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179AD414" w14:textId="77777777" w:rsidR="00D520BE" w:rsidRDefault="00882B82">
            <w:pPr>
              <w:pStyle w:val="ListParagraph"/>
              <w:numPr>
                <w:ilvl w:val="0"/>
                <w:numId w:val="10"/>
              </w:numPr>
              <w:rPr>
                <w:rFonts w:eastAsia="Times New Roman" w:cs="Arial"/>
              </w:rPr>
            </w:pPr>
            <w:r>
              <w:rPr>
                <w:rFonts w:eastAsia="Times New Roman" w:cs="Arial"/>
              </w:rPr>
              <w:t>Use of aria labels to describe items that might need extra descriptions</w:t>
            </w:r>
          </w:p>
          <w:p w14:paraId="586854AB" w14:textId="77777777" w:rsidR="00882B82" w:rsidRDefault="00882B82">
            <w:pPr>
              <w:pStyle w:val="ListParagraph"/>
              <w:numPr>
                <w:ilvl w:val="0"/>
                <w:numId w:val="10"/>
              </w:numPr>
              <w:rPr>
                <w:rFonts w:eastAsia="Times New Roman" w:cs="Arial"/>
              </w:rPr>
            </w:pPr>
            <w:r>
              <w:rPr>
                <w:rFonts w:eastAsia="Times New Roman" w:cs="Arial"/>
              </w:rPr>
              <w:t>Use of ‘aria-expanded’ to denote status of an an accordion</w:t>
            </w:r>
          </w:p>
          <w:p w14:paraId="7BFD13C8" w14:textId="77777777" w:rsidR="00882B82" w:rsidRDefault="00882B82">
            <w:pPr>
              <w:pStyle w:val="ListParagraph"/>
              <w:numPr>
                <w:ilvl w:val="0"/>
                <w:numId w:val="10"/>
              </w:numPr>
              <w:rPr>
                <w:rFonts w:eastAsia="Times New Roman" w:cs="Arial"/>
              </w:rPr>
            </w:pPr>
            <w:r>
              <w:rPr>
                <w:rFonts w:eastAsia="Times New Roman" w:cs="Arial"/>
              </w:rPr>
              <w:t>Aria-haspopup used to denote menus with dropdown menus</w:t>
            </w:r>
          </w:p>
          <w:p w14:paraId="71DF9D73" w14:textId="38703C1B" w:rsidR="00882B82" w:rsidRPr="00882B82" w:rsidRDefault="00882B82">
            <w:pPr>
              <w:pStyle w:val="ListParagraph"/>
              <w:numPr>
                <w:ilvl w:val="0"/>
                <w:numId w:val="10"/>
              </w:numPr>
              <w:rPr>
                <w:rFonts w:eastAsia="Times New Roman" w:cs="Arial"/>
              </w:rPr>
            </w:pPr>
            <w:r>
              <w:rPr>
                <w:rFonts w:eastAsia="Times New Roman" w:cs="Arial"/>
              </w:rPr>
              <w:t>Aria-describedby/labelled by to provide context to items as needed</w:t>
            </w:r>
          </w:p>
        </w:tc>
      </w:tr>
    </w:tbl>
    <w:p w14:paraId="112C683C" w14:textId="77777777" w:rsidR="003D2163" w:rsidRDefault="003D2163" w:rsidP="003D2163">
      <w:pPr>
        <w:spacing w:after="0" w:line="240" w:lineRule="auto"/>
        <w:rPr>
          <w:rFonts w:ascii="Arial" w:eastAsia="Times New Roman" w:hAnsi="Arial" w:cs="Arial"/>
          <w:b/>
          <w:bCs/>
          <w:sz w:val="24"/>
          <w:szCs w:val="24"/>
        </w:rPr>
      </w:pPr>
    </w:p>
    <w:p w14:paraId="6FA77A8B" w14:textId="77777777" w:rsidR="003D2163" w:rsidRPr="00B83919" w:rsidRDefault="003D2163" w:rsidP="00B83919">
      <w:pPr>
        <w:pStyle w:val="Heading3"/>
      </w:pPr>
      <w:bookmarkStart w:id="13" w:name="_Toc512938847"/>
      <w:r w:rsidRPr="00B83919">
        <w:lastRenderedPageBreak/>
        <w:t xml:space="preserve">Table 2: </w:t>
      </w:r>
      <w:r w:rsidR="00327269">
        <w:t>Success</w:t>
      </w:r>
      <w:r w:rsidR="00327269" w:rsidRPr="00B83919">
        <w:t xml:space="preserve"> </w:t>
      </w:r>
      <w:r w:rsidRPr="00B83919">
        <w:t>Criteria, Level AA</w:t>
      </w:r>
      <w:bookmarkEnd w:id="13"/>
    </w:p>
    <w:p w14:paraId="071521E8" w14:textId="77777777" w:rsidR="003D2163" w:rsidRPr="00ED3C4C" w:rsidRDefault="003D2163" w:rsidP="00270F56">
      <w:r w:rsidRPr="00202040">
        <w:t>Notes:</w:t>
      </w:r>
    </w:p>
    <w:tbl>
      <w:tblPr>
        <w:tblW w:w="500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
        <w:gridCol w:w="6605"/>
        <w:gridCol w:w="29"/>
        <w:gridCol w:w="2660"/>
        <w:gridCol w:w="5079"/>
        <w:gridCol w:w="12"/>
      </w:tblGrid>
      <w:tr w:rsidR="003D2163" w:rsidRPr="00B83919" w14:paraId="3E21646C" w14:textId="77777777" w:rsidTr="00C622BB">
        <w:trPr>
          <w:gridBefore w:val="1"/>
          <w:wBefore w:w="4" w:type="pct"/>
          <w:trHeight w:val="285"/>
          <w:tblHeader/>
          <w:tblCellSpacing w:w="0" w:type="dxa"/>
        </w:trPr>
        <w:tc>
          <w:tcPr>
            <w:tcW w:w="2304"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50C27B0D" w14:textId="77777777" w:rsidR="003D2163" w:rsidRPr="00B83919" w:rsidRDefault="003D2163" w:rsidP="00C622BB">
            <w:pPr>
              <w:spacing w:after="0" w:line="240" w:lineRule="auto"/>
              <w:ind w:left="-15" w:firstLine="15"/>
              <w:jc w:val="center"/>
              <w:rPr>
                <w:rFonts w:ascii="Arial Bold" w:eastAsia="Times New Roman" w:hAnsi="Arial Bold" w:cs="Arial"/>
                <w:b/>
                <w:bCs/>
                <w:sz w:val="24"/>
                <w:szCs w:val="24"/>
              </w:rPr>
            </w:pPr>
            <w:r w:rsidRPr="00B83919">
              <w:rPr>
                <w:rFonts w:ascii="Arial Bold" w:eastAsia="Times New Roman" w:hAnsi="Arial Bold" w:cs="Arial"/>
                <w:b/>
                <w:bCs/>
                <w:sz w:val="24"/>
                <w:szCs w:val="24"/>
              </w:rPr>
              <w:t>Criteria</w:t>
            </w:r>
          </w:p>
        </w:tc>
        <w:tc>
          <w:tcPr>
            <w:tcW w:w="924"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4FF77D49" w14:textId="77777777" w:rsidR="003D2163" w:rsidRPr="00B83919" w:rsidRDefault="003D2163" w:rsidP="00C622BB">
            <w:pPr>
              <w:spacing w:after="0" w:line="240" w:lineRule="auto"/>
              <w:ind w:left="-15" w:firstLine="15"/>
              <w:jc w:val="center"/>
              <w:rPr>
                <w:rFonts w:ascii="Arial Bold" w:eastAsia="Times New Roman" w:hAnsi="Arial Bold" w:cs="Arial"/>
                <w:b/>
                <w:bCs/>
                <w:sz w:val="24"/>
                <w:szCs w:val="24"/>
              </w:rPr>
            </w:pPr>
            <w:r w:rsidRPr="00B83919">
              <w:rPr>
                <w:rFonts w:ascii="Arial Bold" w:eastAsia="Times New Roman" w:hAnsi="Arial Bold" w:cs="Arial"/>
                <w:b/>
                <w:bCs/>
                <w:sz w:val="24"/>
                <w:szCs w:val="24"/>
              </w:rPr>
              <w:t xml:space="preserve">Conformance Level </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48E3202" w14:textId="77777777" w:rsidR="003D2163" w:rsidRPr="00B83919" w:rsidRDefault="003D2163" w:rsidP="00C622BB">
            <w:pPr>
              <w:spacing w:after="0" w:line="240" w:lineRule="auto"/>
              <w:ind w:left="-15" w:firstLine="15"/>
              <w:jc w:val="center"/>
              <w:rPr>
                <w:rFonts w:ascii="Arial Bold" w:eastAsia="Times New Roman" w:hAnsi="Arial Bold" w:cs="Arial"/>
                <w:b/>
                <w:bCs/>
                <w:sz w:val="24"/>
                <w:szCs w:val="24"/>
              </w:rPr>
            </w:pPr>
            <w:r w:rsidRPr="00B83919">
              <w:rPr>
                <w:rFonts w:ascii="Arial Bold" w:eastAsia="Times New Roman" w:hAnsi="Arial Bold" w:cs="Arial"/>
                <w:b/>
                <w:bCs/>
                <w:sz w:val="24"/>
                <w:szCs w:val="24"/>
              </w:rPr>
              <w:t>Remarks and Explanations</w:t>
            </w:r>
          </w:p>
        </w:tc>
      </w:tr>
      <w:tr w:rsidR="003D2163" w:rsidRPr="00B83919" w14:paraId="10105CDD"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22165A14" w14:textId="77777777" w:rsidR="000F57AA" w:rsidRPr="00C06079" w:rsidRDefault="003D2163" w:rsidP="00F2557D">
            <w:pPr>
              <w:spacing w:after="0" w:line="240" w:lineRule="auto"/>
              <w:rPr>
                <w:rFonts w:eastAsia="Times New Roman" w:cs="Arial"/>
              </w:rPr>
            </w:pPr>
            <w:hyperlink r:id="rId46" w:anchor="media-equiv-real-time-captions" w:history="1">
              <w:r w:rsidRPr="00C06079">
                <w:rPr>
                  <w:rStyle w:val="Hyperlink"/>
                  <w:rFonts w:eastAsia="Times New Roman" w:cs="Arial"/>
                  <w:b/>
                </w:rPr>
                <w:t>1.2.4 Captions (Live)</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hideMark/>
          </w:tcPr>
          <w:p w14:paraId="4E8A78BF" w14:textId="1AE5AF9B" w:rsidR="00A57AA3" w:rsidRPr="00C06079" w:rsidRDefault="008613D6" w:rsidP="00A57AA3">
            <w:pPr>
              <w:spacing w:after="0" w:line="240" w:lineRule="auto"/>
              <w:rPr>
                <w:rFonts w:eastAsia="Times New Roman" w:cs="Arial"/>
              </w:rPr>
            </w:pPr>
            <w:r>
              <w:rPr>
                <w:rFonts w:eastAsia="Times New Roman" w:cs="Arial"/>
              </w:rPr>
              <w:t xml:space="preserve"> Not applicable</w:t>
            </w:r>
          </w:p>
        </w:tc>
        <w:tc>
          <w:tcPr>
            <w:tcW w:w="1764" w:type="pct"/>
            <w:tcBorders>
              <w:top w:val="outset" w:sz="6" w:space="0" w:color="auto"/>
              <w:left w:val="outset" w:sz="6" w:space="0" w:color="auto"/>
              <w:bottom w:val="outset" w:sz="6" w:space="0" w:color="auto"/>
              <w:right w:val="outset" w:sz="6" w:space="0" w:color="auto"/>
            </w:tcBorders>
            <w:vAlign w:val="center"/>
            <w:hideMark/>
          </w:tcPr>
          <w:p w14:paraId="31471C2B" w14:textId="201673D8" w:rsidR="00A57AA3" w:rsidRPr="00EE7F63" w:rsidRDefault="008613D6">
            <w:pPr>
              <w:pStyle w:val="ListParagraph"/>
              <w:numPr>
                <w:ilvl w:val="0"/>
                <w:numId w:val="6"/>
              </w:numPr>
              <w:rPr>
                <w:rFonts w:eastAsia="Times New Roman" w:cs="Arial"/>
              </w:rPr>
            </w:pPr>
            <w:r w:rsidRPr="00EE7F63">
              <w:rPr>
                <w:rFonts w:eastAsia="Times New Roman" w:cs="Arial"/>
              </w:rPr>
              <w:t>This site does not provide live video.</w:t>
            </w:r>
          </w:p>
        </w:tc>
      </w:tr>
      <w:tr w:rsidR="003D2163" w:rsidRPr="00B83919" w14:paraId="668BA80A"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5EC74973" w14:textId="77777777" w:rsidR="000F57AA" w:rsidRPr="00C06079" w:rsidRDefault="003D2163" w:rsidP="00F2557D">
            <w:pPr>
              <w:spacing w:after="0" w:line="240" w:lineRule="auto"/>
              <w:rPr>
                <w:rFonts w:eastAsia="Times New Roman" w:cs="Arial"/>
              </w:rPr>
            </w:pPr>
            <w:hyperlink r:id="rId47" w:anchor="media-equiv-audio-desc-only" w:history="1">
              <w:r w:rsidRPr="00C06079">
                <w:rPr>
                  <w:rStyle w:val="Hyperlink"/>
                  <w:rFonts w:eastAsia="Times New Roman" w:cs="Arial"/>
                  <w:b/>
                </w:rPr>
                <w:t>1.2.5 Audio Description (Prerecorded)</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hideMark/>
          </w:tcPr>
          <w:p w14:paraId="1E599F57" w14:textId="1989278F" w:rsidR="00A57AA3" w:rsidRPr="00C06079" w:rsidRDefault="00FC2E3C"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hideMark/>
          </w:tcPr>
          <w:p w14:paraId="6F4288EC" w14:textId="3BA3BC18" w:rsidR="00A57AA3" w:rsidRPr="00EE7F63" w:rsidRDefault="00FC2E3C">
            <w:pPr>
              <w:pStyle w:val="ListParagraph"/>
              <w:numPr>
                <w:ilvl w:val="0"/>
                <w:numId w:val="5"/>
              </w:numPr>
              <w:rPr>
                <w:rFonts w:eastAsia="Times New Roman" w:cs="Arial"/>
              </w:rPr>
            </w:pPr>
            <w:r>
              <w:rPr>
                <w:rFonts w:eastAsia="Times New Roman" w:cs="Arial"/>
              </w:rPr>
              <w:t>Videos on site do not use visuals that are required to understand content and are considered decorative.</w:t>
            </w:r>
          </w:p>
        </w:tc>
      </w:tr>
      <w:tr w:rsidR="008F16B6" w:rsidRPr="00A753BB" w14:paraId="7664CB67"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6BA6D77" w14:textId="77777777" w:rsidR="008F16B6" w:rsidRPr="008E4A06" w:rsidRDefault="008F16B6" w:rsidP="00F2557D">
            <w:pPr>
              <w:spacing w:after="0" w:line="240" w:lineRule="auto"/>
              <w:rPr>
                <w:rFonts w:eastAsia="Times New Roman" w:cs="Arial"/>
              </w:rPr>
            </w:pPr>
            <w:hyperlink r:id="rId48" w:anchor="orientation" w:history="1">
              <w:r w:rsidRPr="008E4A06">
                <w:rPr>
                  <w:rStyle w:val="Hyperlink"/>
                  <w:rFonts w:eastAsia="Times New Roman" w:cs="Arial"/>
                  <w:b/>
                </w:rPr>
                <w:t>1.3.4 Orientation</w:t>
              </w:r>
            </w:hyperlink>
            <w:r w:rsidRPr="008E4A06">
              <w:t xml:space="preserve"> (Level AA 2.1 </w:t>
            </w:r>
            <w:r w:rsidR="00C224D0">
              <w:t>and 2.2</w:t>
            </w:r>
            <w:r w:rsidRPr="008E4A06">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09061BF1" w14:textId="19370443" w:rsidR="008F16B6" w:rsidRPr="008E4A06" w:rsidRDefault="008F16B6" w:rsidP="00B63F54">
            <w:pPr>
              <w:spacing w:after="0" w:line="240" w:lineRule="auto"/>
              <w:rPr>
                <w:rFonts w:eastAsia="Times New Roman" w:cs="Arial"/>
              </w:rPr>
            </w:pPr>
            <w:r>
              <w:rPr>
                <w:rFonts w:eastAsia="Times New Roman" w:cs="Arial"/>
              </w:rPr>
              <w:t xml:space="preserve"> </w:t>
            </w:r>
            <w:r w:rsidR="00EE7F63">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4A6A9862" w14:textId="1E8B7D8B" w:rsidR="008F16B6" w:rsidRPr="00EE7F63" w:rsidRDefault="00EE7F63">
            <w:pPr>
              <w:pStyle w:val="ListParagraph"/>
              <w:numPr>
                <w:ilvl w:val="0"/>
                <w:numId w:val="5"/>
              </w:numPr>
              <w:rPr>
                <w:rFonts w:eastAsia="Times New Roman" w:cs="Arial"/>
              </w:rPr>
            </w:pPr>
            <w:r>
              <w:rPr>
                <w:rFonts w:eastAsia="Times New Roman" w:cs="Arial"/>
              </w:rPr>
              <w:t>Orientation is not required for viewing of any page</w:t>
            </w:r>
          </w:p>
        </w:tc>
      </w:tr>
      <w:tr w:rsidR="008F16B6" w:rsidRPr="00B83919" w14:paraId="30E100EC"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3DC2C86" w14:textId="77777777" w:rsidR="008F16B6" w:rsidRPr="008E4A06" w:rsidRDefault="008F16B6" w:rsidP="00F2557D">
            <w:pPr>
              <w:spacing w:after="0" w:line="240" w:lineRule="auto"/>
              <w:rPr>
                <w:rFonts w:eastAsia="Times New Roman" w:cs="Arial"/>
              </w:rPr>
            </w:pPr>
            <w:hyperlink r:id="rId49" w:anchor="identify-input-purpose" w:history="1">
              <w:r w:rsidRPr="008E4A06">
                <w:rPr>
                  <w:rStyle w:val="Hyperlink"/>
                  <w:rFonts w:eastAsia="Times New Roman" w:cs="Arial"/>
                  <w:b/>
                </w:rPr>
                <w:t>1.3.5 Identify Input Purpose</w:t>
              </w:r>
            </w:hyperlink>
            <w:r w:rsidRPr="008E4A06">
              <w:t xml:space="preserve"> (Level AA 2.1 </w:t>
            </w:r>
            <w:r w:rsidR="00C224D0">
              <w:t>and 2.2</w:t>
            </w:r>
            <w:r w:rsidRPr="008E4A06">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00A4DF22" w14:textId="355DE4F4" w:rsidR="008F16B6" w:rsidRPr="00C06079" w:rsidRDefault="008F16B6" w:rsidP="00B63F54">
            <w:pPr>
              <w:spacing w:after="0" w:line="240" w:lineRule="auto"/>
              <w:rPr>
                <w:rFonts w:eastAsia="Times New Roman" w:cs="Arial"/>
              </w:rPr>
            </w:pPr>
            <w:r>
              <w:rPr>
                <w:rFonts w:eastAsia="Times New Roman" w:cs="Arial"/>
              </w:rPr>
              <w:t xml:space="preserve"> </w:t>
            </w:r>
            <w:r w:rsidR="00843360">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5010D5A5" w14:textId="588045BD" w:rsidR="00882B82" w:rsidRPr="00882B82" w:rsidRDefault="00843360">
            <w:pPr>
              <w:pStyle w:val="ListParagraph"/>
              <w:numPr>
                <w:ilvl w:val="0"/>
                <w:numId w:val="5"/>
              </w:numPr>
              <w:rPr>
                <w:rFonts w:eastAsia="Times New Roman" w:cs="Arial"/>
              </w:rPr>
            </w:pPr>
            <w:r>
              <w:rPr>
                <w:rFonts w:eastAsia="Times New Roman" w:cs="Arial"/>
              </w:rPr>
              <w:t>Autocomplete used where required (fields handling user data)</w:t>
            </w:r>
          </w:p>
        </w:tc>
      </w:tr>
      <w:tr w:rsidR="003D2163" w:rsidRPr="00B83919" w14:paraId="71DCD6C7"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2ED24D7" w14:textId="77777777" w:rsidR="000F57AA" w:rsidRPr="00C06079" w:rsidRDefault="003D2163" w:rsidP="00F2557D">
            <w:pPr>
              <w:spacing w:after="0" w:line="240" w:lineRule="auto"/>
              <w:rPr>
                <w:rFonts w:eastAsia="Times New Roman" w:cs="Arial"/>
                <w:b/>
              </w:rPr>
            </w:pPr>
            <w:hyperlink r:id="rId50" w:anchor="visual-audio-contrast-contrast" w:history="1">
              <w:r w:rsidRPr="00C06079">
                <w:rPr>
                  <w:rStyle w:val="Hyperlink"/>
                  <w:rFonts w:eastAsia="Times New Roman" w:cs="Arial"/>
                  <w:b/>
                </w:rPr>
                <w:t>1.4.3 Contrast (Minimum)</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1EAB3468" w14:textId="4B339A61" w:rsidR="00A57AA3" w:rsidRPr="00C06079" w:rsidRDefault="00AB2F01"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29064DA1" w14:textId="130FB985" w:rsidR="00A57AA3" w:rsidRPr="00EE7F63" w:rsidRDefault="00AB2F01">
            <w:pPr>
              <w:pStyle w:val="ListParagraph"/>
              <w:numPr>
                <w:ilvl w:val="0"/>
                <w:numId w:val="4"/>
              </w:numPr>
              <w:rPr>
                <w:rFonts w:eastAsia="Times New Roman" w:cs="Arial"/>
              </w:rPr>
            </w:pPr>
            <w:r w:rsidRPr="00EE7F63">
              <w:rPr>
                <w:rFonts w:eastAsia="Times New Roman" w:cs="Arial"/>
              </w:rPr>
              <w:t>Colors are contrast compliant and have been checked manually as well as with WAVE, ANDI and Siteimprove checker</w:t>
            </w:r>
          </w:p>
        </w:tc>
      </w:tr>
      <w:tr w:rsidR="003D2163" w:rsidRPr="00B83919" w14:paraId="0103A495"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0288076" w14:textId="77777777" w:rsidR="000F57AA" w:rsidRPr="00C06079" w:rsidRDefault="003D2163" w:rsidP="00F2557D">
            <w:pPr>
              <w:spacing w:after="0" w:line="240" w:lineRule="auto"/>
              <w:rPr>
                <w:rFonts w:eastAsia="Times New Roman" w:cs="Arial"/>
                <w:b/>
              </w:rPr>
            </w:pPr>
            <w:hyperlink r:id="rId51" w:anchor="visual-audio-contrast-scale" w:history="1">
              <w:r w:rsidRPr="00C06079">
                <w:rPr>
                  <w:rStyle w:val="Hyperlink"/>
                  <w:rFonts w:eastAsia="Times New Roman" w:cs="Arial"/>
                  <w:b/>
                </w:rPr>
                <w:t>1.4.4 Resize text</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6CD5058F" w14:textId="2BE1D8C5" w:rsidR="00A57AA3" w:rsidRPr="00C06079" w:rsidRDefault="00843360"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43431EDC" w14:textId="19F6F67B" w:rsidR="00A57AA3" w:rsidRPr="00882B82" w:rsidRDefault="00843360">
            <w:pPr>
              <w:pStyle w:val="ListParagraph"/>
              <w:numPr>
                <w:ilvl w:val="0"/>
                <w:numId w:val="4"/>
              </w:numPr>
              <w:rPr>
                <w:rFonts w:eastAsia="Times New Roman" w:cs="Arial"/>
              </w:rPr>
            </w:pPr>
            <w:r>
              <w:rPr>
                <w:rFonts w:eastAsia="Times New Roman" w:cs="Arial"/>
              </w:rPr>
              <w:t>Text sizing and spacing does not cause any issues</w:t>
            </w:r>
          </w:p>
        </w:tc>
      </w:tr>
      <w:tr w:rsidR="003D2163" w:rsidRPr="00B83919" w14:paraId="760EA794"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03CDA6A0" w14:textId="77777777" w:rsidR="000F57AA" w:rsidRPr="00C06079" w:rsidRDefault="003D2163" w:rsidP="00F2557D">
            <w:pPr>
              <w:spacing w:after="0" w:line="240" w:lineRule="auto"/>
              <w:rPr>
                <w:rFonts w:eastAsia="Times New Roman" w:cs="Arial"/>
                <w:b/>
              </w:rPr>
            </w:pPr>
            <w:hyperlink r:id="rId52" w:anchor="visual-audio-contrast-text-presentation" w:history="1">
              <w:r w:rsidRPr="00C06079">
                <w:rPr>
                  <w:rStyle w:val="Hyperlink"/>
                  <w:rFonts w:eastAsia="Times New Roman" w:cs="Arial"/>
                  <w:b/>
                </w:rPr>
                <w:t>1.4.5 Images of Text</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037DE7FA" w14:textId="2B3B9922" w:rsidR="00A57AA3" w:rsidRPr="00C06079" w:rsidRDefault="00EE7F63"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10390201" w14:textId="56906F6F" w:rsidR="00A57AA3" w:rsidRPr="00EE7F63" w:rsidRDefault="00EE7F63">
            <w:pPr>
              <w:pStyle w:val="ListParagraph"/>
              <w:numPr>
                <w:ilvl w:val="0"/>
                <w:numId w:val="3"/>
              </w:numPr>
              <w:rPr>
                <w:rFonts w:eastAsia="Times New Roman" w:cs="Arial"/>
              </w:rPr>
            </w:pPr>
            <w:r w:rsidRPr="00EE7F63">
              <w:rPr>
                <w:rFonts w:eastAsia="Times New Roman" w:cs="Arial"/>
              </w:rPr>
              <w:t xml:space="preserve">Only logos </w:t>
            </w:r>
            <w:r w:rsidR="00C154EF">
              <w:rPr>
                <w:rFonts w:eastAsia="Times New Roman" w:cs="Arial"/>
              </w:rPr>
              <w:t>contain</w:t>
            </w:r>
            <w:r w:rsidRPr="00EE7F63">
              <w:rPr>
                <w:rFonts w:eastAsia="Times New Roman" w:cs="Arial"/>
              </w:rPr>
              <w:t xml:space="preserve"> images of text. </w:t>
            </w:r>
          </w:p>
        </w:tc>
      </w:tr>
      <w:tr w:rsidR="008F16B6" w:rsidRPr="00A753BB" w14:paraId="77C764E6"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2B3FDEB4" w14:textId="77777777" w:rsidR="008F16B6" w:rsidRPr="008E4A06" w:rsidRDefault="008F16B6" w:rsidP="00F2557D">
            <w:pPr>
              <w:spacing w:after="0" w:line="240" w:lineRule="auto"/>
              <w:rPr>
                <w:rFonts w:eastAsia="Times New Roman" w:cs="Arial"/>
              </w:rPr>
            </w:pPr>
            <w:hyperlink r:id="rId53" w:anchor="reflow" w:history="1">
              <w:r w:rsidRPr="008E4A06">
                <w:rPr>
                  <w:rStyle w:val="Hyperlink"/>
                  <w:rFonts w:eastAsia="Times New Roman" w:cs="Arial"/>
                  <w:b/>
                </w:rPr>
                <w:t>1.4.10 Reflow</w:t>
              </w:r>
            </w:hyperlink>
            <w:r w:rsidRPr="008E4A06">
              <w:t xml:space="preserve"> (Level AA 2.1 </w:t>
            </w:r>
            <w:r w:rsidR="00C224D0">
              <w:t>and 2.2</w:t>
            </w:r>
            <w:r w:rsidRPr="008E4A06">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4C4F59E9" w14:textId="370C5196" w:rsidR="008F16B6" w:rsidRPr="008E4A06" w:rsidRDefault="008F16B6" w:rsidP="00B63F54">
            <w:pPr>
              <w:spacing w:after="0" w:line="240" w:lineRule="auto"/>
              <w:rPr>
                <w:rFonts w:eastAsia="Times New Roman" w:cs="Arial"/>
              </w:rPr>
            </w:pPr>
            <w:r>
              <w:rPr>
                <w:rFonts w:eastAsia="Times New Roman" w:cs="Arial"/>
              </w:rPr>
              <w:t xml:space="preserve"> </w:t>
            </w:r>
            <w:r w:rsidR="008613D6">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1B39142B" w14:textId="65884001" w:rsidR="00D520BE" w:rsidRPr="00D520BE" w:rsidRDefault="00843360">
            <w:pPr>
              <w:pStyle w:val="ListParagraph"/>
              <w:numPr>
                <w:ilvl w:val="0"/>
                <w:numId w:val="2"/>
              </w:numPr>
              <w:rPr>
                <w:rFonts w:eastAsia="Times New Roman" w:cs="Arial"/>
              </w:rPr>
            </w:pPr>
            <w:r>
              <w:rPr>
                <w:rFonts w:eastAsia="Times New Roman" w:cs="Arial"/>
              </w:rPr>
              <w:t>Use of media queries to provide alternatives to elements where needed</w:t>
            </w:r>
          </w:p>
        </w:tc>
      </w:tr>
      <w:tr w:rsidR="008F16B6" w:rsidRPr="00C06079" w14:paraId="39DB0E72"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3776BCFF" w14:textId="77777777" w:rsidR="008F16B6" w:rsidRPr="008E4A06" w:rsidRDefault="008F16B6" w:rsidP="00F2557D">
            <w:pPr>
              <w:spacing w:after="0" w:line="240" w:lineRule="auto"/>
              <w:rPr>
                <w:rFonts w:eastAsia="Times New Roman" w:cs="Arial"/>
              </w:rPr>
            </w:pPr>
            <w:hyperlink r:id="rId54" w:anchor="non-text-contrast" w:history="1">
              <w:r w:rsidRPr="008E4A06">
                <w:rPr>
                  <w:rStyle w:val="Hyperlink"/>
                  <w:rFonts w:eastAsia="Times New Roman" w:cs="Arial"/>
                  <w:b/>
                </w:rPr>
                <w:t>1.4.11 Non-text</w:t>
              </w:r>
              <w:r w:rsidRPr="008E4A06">
                <w:rPr>
                  <w:rStyle w:val="Hyperlink"/>
                  <w:b/>
                </w:rPr>
                <w:t xml:space="preserve"> Contrast</w:t>
              </w:r>
            </w:hyperlink>
            <w:r w:rsidRPr="008E4A06">
              <w:t xml:space="preserve"> (Level AA 2.1 </w:t>
            </w:r>
            <w:r w:rsidR="00C224D0">
              <w:t>and 2.2</w:t>
            </w:r>
            <w:r w:rsidRPr="008E4A06">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613D5CA0" w14:textId="5724FC26" w:rsidR="008F16B6" w:rsidRPr="00C06079" w:rsidRDefault="008F16B6" w:rsidP="00B63F54">
            <w:pPr>
              <w:spacing w:after="0" w:line="240" w:lineRule="auto"/>
              <w:rPr>
                <w:rFonts w:eastAsia="Times New Roman" w:cs="Arial"/>
              </w:rPr>
            </w:pPr>
            <w:r>
              <w:rPr>
                <w:rFonts w:eastAsia="Times New Roman" w:cs="Arial"/>
              </w:rPr>
              <w:t xml:space="preserve"> </w:t>
            </w:r>
            <w:r w:rsidR="00AE75CD">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0A1745BD" w14:textId="0E4EB5C3" w:rsidR="008F16B6" w:rsidRPr="00162E71" w:rsidRDefault="00AE75CD">
            <w:pPr>
              <w:pStyle w:val="ListParagraph"/>
              <w:numPr>
                <w:ilvl w:val="0"/>
                <w:numId w:val="2"/>
              </w:numPr>
              <w:rPr>
                <w:rFonts w:eastAsia="Times New Roman" w:cs="Arial"/>
              </w:rPr>
            </w:pPr>
            <w:r w:rsidRPr="00162E71">
              <w:rPr>
                <w:rFonts w:eastAsia="Times New Roman" w:cs="Arial"/>
              </w:rPr>
              <w:t>Colors are made to be a minimum of 3:1 for elements, except for items that have a “disabled” status which has a less than 3:1 ratio</w:t>
            </w:r>
          </w:p>
        </w:tc>
      </w:tr>
      <w:tr w:rsidR="008F16B6" w:rsidRPr="00A753BB" w14:paraId="3F7FB078"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23C5FA64" w14:textId="77777777" w:rsidR="008F16B6" w:rsidRPr="008E4A06" w:rsidRDefault="008F16B6" w:rsidP="00F2557D">
            <w:pPr>
              <w:spacing w:after="0" w:line="240" w:lineRule="auto"/>
              <w:rPr>
                <w:rFonts w:eastAsia="Times New Roman" w:cs="Arial"/>
              </w:rPr>
            </w:pPr>
            <w:hyperlink r:id="rId55" w:anchor="text-spacing" w:history="1">
              <w:r w:rsidRPr="008E4A06">
                <w:rPr>
                  <w:rStyle w:val="Hyperlink"/>
                  <w:rFonts w:eastAsia="Times New Roman" w:cs="Arial"/>
                  <w:b/>
                </w:rPr>
                <w:t>1.4.12 Text Spacing</w:t>
              </w:r>
            </w:hyperlink>
            <w:r w:rsidRPr="008E4A06">
              <w:t xml:space="preserve"> (Level AA 2.1 </w:t>
            </w:r>
            <w:r w:rsidR="00FC48A6">
              <w:t>and 2.2</w:t>
            </w:r>
            <w:r w:rsidRPr="008E4A06">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7D239309" w14:textId="6EA2BE8E" w:rsidR="008F16B6" w:rsidRPr="008E4A06" w:rsidRDefault="008F16B6" w:rsidP="00B63F54">
            <w:pPr>
              <w:spacing w:after="0" w:line="240" w:lineRule="auto"/>
              <w:rPr>
                <w:rFonts w:eastAsia="Times New Roman" w:cs="Arial"/>
              </w:rPr>
            </w:pPr>
            <w:r>
              <w:rPr>
                <w:rFonts w:eastAsia="Times New Roman" w:cs="Arial"/>
              </w:rPr>
              <w:t xml:space="preserve"> </w:t>
            </w:r>
            <w:r w:rsidR="004E042A">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58CCAFC3" w14:textId="4279B1D4" w:rsidR="008F16B6" w:rsidRPr="00C154EF" w:rsidRDefault="00843360">
            <w:pPr>
              <w:pStyle w:val="ListParagraph"/>
              <w:numPr>
                <w:ilvl w:val="0"/>
                <w:numId w:val="2"/>
              </w:numPr>
              <w:rPr>
                <w:rFonts w:eastAsia="Times New Roman" w:cs="Arial"/>
              </w:rPr>
            </w:pPr>
            <w:r>
              <w:rPr>
                <w:rFonts w:eastAsia="Times New Roman" w:cs="Arial"/>
              </w:rPr>
              <w:t>Text spacing does not cause any issues</w:t>
            </w:r>
          </w:p>
        </w:tc>
      </w:tr>
      <w:tr w:rsidR="008F16B6" w:rsidRPr="00C06079" w14:paraId="6A6CB8E3"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20A1C343" w14:textId="77777777" w:rsidR="008F16B6" w:rsidRPr="008E4A06" w:rsidRDefault="008F16B6" w:rsidP="00F2557D">
            <w:pPr>
              <w:spacing w:after="0" w:line="240" w:lineRule="auto"/>
              <w:rPr>
                <w:rFonts w:eastAsia="Times New Roman" w:cs="Arial"/>
              </w:rPr>
            </w:pPr>
            <w:hyperlink r:id="rId56" w:anchor="content-on-hover-or-focus" w:history="1">
              <w:r w:rsidRPr="008E4A06">
                <w:rPr>
                  <w:rStyle w:val="Hyperlink"/>
                  <w:rFonts w:eastAsia="Times New Roman" w:cs="Arial"/>
                  <w:b/>
                </w:rPr>
                <w:t>1.4.13 Content on Hove</w:t>
              </w:r>
              <w:r w:rsidR="006F3B16">
                <w:rPr>
                  <w:rStyle w:val="Hyperlink"/>
                  <w:rFonts w:eastAsia="Times New Roman" w:cs="Arial"/>
                  <w:b/>
                </w:rPr>
                <w:t>r</w:t>
              </w:r>
              <w:r w:rsidRPr="008E4A06">
                <w:rPr>
                  <w:rStyle w:val="Hyperlink"/>
                  <w:rFonts w:eastAsia="Times New Roman" w:cs="Arial"/>
                  <w:b/>
                </w:rPr>
                <w:t xml:space="preserve"> or Focus</w:t>
              </w:r>
            </w:hyperlink>
            <w:r w:rsidRPr="008E4A06">
              <w:t xml:space="preserve"> (Level AA 2.1 </w:t>
            </w:r>
            <w:r w:rsidR="00C224D0">
              <w:t>and 2.2</w:t>
            </w:r>
            <w:r w:rsidRPr="008E4A06">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78CCA8BE" w14:textId="2728F2DA" w:rsidR="008F16B6" w:rsidRPr="00C06079" w:rsidRDefault="008F16B6" w:rsidP="00B63F54">
            <w:pPr>
              <w:spacing w:after="0" w:line="240" w:lineRule="auto"/>
              <w:rPr>
                <w:rFonts w:eastAsia="Times New Roman" w:cs="Arial"/>
              </w:rPr>
            </w:pPr>
            <w:r>
              <w:rPr>
                <w:rFonts w:eastAsia="Times New Roman" w:cs="Arial"/>
              </w:rPr>
              <w:t xml:space="preserve"> </w:t>
            </w:r>
            <w:r w:rsidR="00AE75CD">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5E728532" w14:textId="3931413F" w:rsidR="008F16B6" w:rsidRPr="00C06079" w:rsidRDefault="008F16B6" w:rsidP="00B63F54">
            <w:pPr>
              <w:spacing w:after="0" w:line="240" w:lineRule="auto"/>
              <w:rPr>
                <w:rFonts w:eastAsia="Times New Roman" w:cs="Arial"/>
              </w:rPr>
            </w:pPr>
            <w:r>
              <w:rPr>
                <w:rFonts w:eastAsia="Times New Roman" w:cs="Arial"/>
              </w:rPr>
              <w:t xml:space="preserve"> </w:t>
            </w:r>
          </w:p>
        </w:tc>
      </w:tr>
      <w:tr w:rsidR="003D2163" w:rsidRPr="00B83919" w14:paraId="70DC09BD"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67FDC19E" w14:textId="77777777" w:rsidR="000F57AA" w:rsidRPr="00C06079" w:rsidRDefault="003D2163" w:rsidP="00F2557D">
            <w:pPr>
              <w:spacing w:after="0" w:line="240" w:lineRule="auto"/>
              <w:rPr>
                <w:rFonts w:eastAsia="Times New Roman" w:cs="Arial"/>
                <w:b/>
              </w:rPr>
            </w:pPr>
            <w:hyperlink r:id="rId57" w:anchor="navigation-mechanisms-mult-loc" w:history="1">
              <w:r w:rsidRPr="00C06079">
                <w:rPr>
                  <w:rStyle w:val="Hyperlink"/>
                  <w:rFonts w:eastAsia="Times New Roman" w:cs="Arial"/>
                  <w:b/>
                </w:rPr>
                <w:t>2.4.5 Multiple Ways</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0CF9AC7C" w14:textId="5237C39F" w:rsidR="00A57AA3" w:rsidRPr="00C06079" w:rsidRDefault="00AE75CD"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1998F994" w14:textId="77777777" w:rsidR="00C154EF" w:rsidRDefault="00AE75CD">
            <w:pPr>
              <w:pStyle w:val="ListParagraph"/>
              <w:numPr>
                <w:ilvl w:val="0"/>
                <w:numId w:val="2"/>
              </w:numPr>
              <w:rPr>
                <w:rFonts w:eastAsia="Times New Roman" w:cs="Arial"/>
              </w:rPr>
            </w:pPr>
            <w:r w:rsidRPr="00162E71">
              <w:rPr>
                <w:rFonts w:eastAsia="Times New Roman" w:cs="Arial"/>
              </w:rPr>
              <w:t>Pages that are not in a sequence can be reached via the Main Navigation</w:t>
            </w:r>
          </w:p>
          <w:p w14:paraId="615ABB9B" w14:textId="79948BA5" w:rsidR="00A57AA3" w:rsidRPr="00162E71" w:rsidRDefault="00EB1766">
            <w:pPr>
              <w:pStyle w:val="ListParagraph"/>
              <w:numPr>
                <w:ilvl w:val="0"/>
                <w:numId w:val="2"/>
              </w:numPr>
              <w:rPr>
                <w:rFonts w:eastAsia="Times New Roman" w:cs="Arial"/>
              </w:rPr>
            </w:pPr>
            <w:r>
              <w:rPr>
                <w:rFonts w:eastAsia="Times New Roman" w:cs="Arial"/>
              </w:rPr>
              <w:t>A full sitemap is also provided</w:t>
            </w:r>
          </w:p>
        </w:tc>
      </w:tr>
      <w:tr w:rsidR="003D2163" w:rsidRPr="00B83919" w14:paraId="18413332"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46E8F19" w14:textId="77777777" w:rsidR="000F57AA" w:rsidRPr="00C06079" w:rsidRDefault="003D2163" w:rsidP="00F2557D">
            <w:pPr>
              <w:spacing w:after="0" w:line="240" w:lineRule="auto"/>
              <w:rPr>
                <w:rFonts w:eastAsia="Times New Roman" w:cs="Arial"/>
                <w:b/>
              </w:rPr>
            </w:pPr>
            <w:hyperlink r:id="rId58" w:anchor="navigation-mechanisms-descriptive" w:history="1">
              <w:r w:rsidRPr="00C06079">
                <w:rPr>
                  <w:rStyle w:val="Hyperlink"/>
                  <w:rFonts w:eastAsia="Times New Roman" w:cs="Arial"/>
                  <w:b/>
                </w:rPr>
                <w:t>2.4.6 Headings and Labels</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60747A16" w14:textId="3C789FBA" w:rsidR="00A57AA3" w:rsidRPr="00C06079" w:rsidRDefault="00AE75CD"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6F7C8D2F" w14:textId="77777777" w:rsidR="00A57AA3" w:rsidRPr="00C06079" w:rsidRDefault="00A57AA3" w:rsidP="00A57AA3">
            <w:pPr>
              <w:spacing w:after="0" w:line="240" w:lineRule="auto"/>
              <w:rPr>
                <w:rFonts w:eastAsia="Times New Roman" w:cs="Arial"/>
              </w:rPr>
            </w:pPr>
          </w:p>
        </w:tc>
      </w:tr>
      <w:tr w:rsidR="003D2163" w:rsidRPr="00B83919" w14:paraId="20821DBD"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855C707" w14:textId="77777777" w:rsidR="000F57AA" w:rsidRPr="00C06079" w:rsidRDefault="003D2163" w:rsidP="00F2557D">
            <w:pPr>
              <w:spacing w:after="0" w:line="240" w:lineRule="auto"/>
              <w:rPr>
                <w:rFonts w:eastAsia="Times New Roman" w:cs="Arial"/>
                <w:b/>
              </w:rPr>
            </w:pPr>
            <w:hyperlink r:id="rId59" w:anchor="navigation-mechanisms-focus-visible" w:history="1">
              <w:r w:rsidRPr="00C06079">
                <w:rPr>
                  <w:rStyle w:val="Hyperlink"/>
                  <w:rFonts w:eastAsia="Times New Roman" w:cs="Arial"/>
                  <w:b/>
                </w:rPr>
                <w:t>2.4.7 Focus Visible</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2DC1246C" w14:textId="16CED2AD" w:rsidR="00A57AA3" w:rsidRPr="00C06079" w:rsidRDefault="00843360"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659F04A5" w14:textId="68C4BA04" w:rsidR="00A57AA3" w:rsidRPr="00162E71" w:rsidRDefault="00843360">
            <w:pPr>
              <w:pStyle w:val="ListParagraph"/>
              <w:numPr>
                <w:ilvl w:val="0"/>
                <w:numId w:val="2"/>
              </w:numPr>
              <w:rPr>
                <w:rFonts w:eastAsia="Times New Roman" w:cs="Arial"/>
              </w:rPr>
            </w:pPr>
            <w:r>
              <w:rPr>
                <w:rFonts w:eastAsia="Times New Roman" w:cs="Arial"/>
              </w:rPr>
              <w:t>Focus is assigned on all tabbable elements, and given indicators with high contrast for visibility</w:t>
            </w:r>
          </w:p>
        </w:tc>
      </w:tr>
      <w:tr w:rsidR="00FC48A6" w:rsidRPr="00B83919" w14:paraId="2EB4A019"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3ABB8F70" w14:textId="77777777" w:rsidR="00FC48A6" w:rsidRDefault="00FC48A6" w:rsidP="00F2557D">
            <w:pPr>
              <w:spacing w:after="0" w:line="240" w:lineRule="auto"/>
            </w:pPr>
            <w:hyperlink r:id="rId60" w:anchor="focus-not-obscured-minimum" w:history="1">
              <w:r w:rsidRPr="00F179CD">
                <w:rPr>
                  <w:rStyle w:val="Hyperlink"/>
                  <w:b/>
                  <w:bCs/>
                </w:rPr>
                <w:t>2.4.11 Focus Not Obscured (Minimum)</w:t>
              </w:r>
            </w:hyperlink>
            <w:r>
              <w:t xml:space="preserve"> (Level AA </w:t>
            </w:r>
            <w:r w:rsidRPr="008E4A06">
              <w:t>2.</w:t>
            </w:r>
            <w:r>
              <w:t>2</w:t>
            </w:r>
            <w:r w:rsidRPr="008E4A06">
              <w:t xml:space="preserve"> only</w:t>
            </w:r>
            <w:r>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487A82DF" w14:textId="5E211A92" w:rsidR="00FC48A6" w:rsidRPr="00C06079" w:rsidRDefault="00AE75CD"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1EFB6DEB" w14:textId="189CA926" w:rsidR="00FC48A6" w:rsidRPr="00162E71" w:rsidRDefault="00843360">
            <w:pPr>
              <w:pStyle w:val="ListParagraph"/>
              <w:numPr>
                <w:ilvl w:val="0"/>
                <w:numId w:val="2"/>
              </w:numPr>
              <w:rPr>
                <w:rFonts w:eastAsia="Times New Roman" w:cs="Arial"/>
              </w:rPr>
            </w:pPr>
            <w:r>
              <w:rPr>
                <w:rFonts w:eastAsia="Times New Roman" w:cs="Arial"/>
              </w:rPr>
              <w:t>Focus visible</w:t>
            </w:r>
          </w:p>
        </w:tc>
      </w:tr>
      <w:tr w:rsidR="00FC48A6" w:rsidRPr="00B83919" w14:paraId="653D6BF8"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626E9CBF" w14:textId="77777777" w:rsidR="00FC48A6" w:rsidRPr="00FC48A6" w:rsidRDefault="00FC48A6" w:rsidP="00F2557D">
            <w:pPr>
              <w:spacing w:after="0" w:line="240" w:lineRule="auto"/>
              <w:rPr>
                <w:rFonts w:eastAsia="Times New Roman" w:cs="Arial"/>
                <w:bCs/>
              </w:rPr>
            </w:pPr>
            <w:hyperlink r:id="rId61" w:anchor="dragging-movements" w:history="1">
              <w:r w:rsidRPr="00F179CD">
                <w:rPr>
                  <w:rStyle w:val="Hyperlink"/>
                  <w:rFonts w:eastAsia="Times New Roman" w:cs="Arial"/>
                  <w:b/>
                </w:rPr>
                <w:t>2.5.7 Dragging Movements</w:t>
              </w:r>
            </w:hyperlink>
            <w:r>
              <w:rPr>
                <w:rFonts w:eastAsia="Times New Roman" w:cs="Arial"/>
                <w:b/>
              </w:rPr>
              <w:t xml:space="preserve"> </w:t>
            </w:r>
            <w:r>
              <w:rPr>
                <w:rFonts w:eastAsia="Times New Roman" w:cs="Arial"/>
                <w:bCs/>
              </w:rPr>
              <w:t>(Level AA 2.2 only)</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48803808" w14:textId="7C6ED13B" w:rsidR="00FC48A6" w:rsidRPr="00C06079" w:rsidRDefault="00AE75CD" w:rsidP="00A57AA3">
            <w:pPr>
              <w:spacing w:after="0" w:line="240" w:lineRule="auto"/>
              <w:rPr>
                <w:rFonts w:eastAsia="Times New Roman" w:cs="Arial"/>
              </w:rPr>
            </w:pPr>
            <w:r>
              <w:rPr>
                <w:rFonts w:eastAsia="Times New Roman" w:cs="Arial"/>
              </w:rPr>
              <w:t>Not applicable</w:t>
            </w:r>
          </w:p>
        </w:tc>
        <w:tc>
          <w:tcPr>
            <w:tcW w:w="1764" w:type="pct"/>
            <w:tcBorders>
              <w:top w:val="outset" w:sz="6" w:space="0" w:color="auto"/>
              <w:left w:val="outset" w:sz="6" w:space="0" w:color="auto"/>
              <w:bottom w:val="outset" w:sz="6" w:space="0" w:color="auto"/>
              <w:right w:val="outset" w:sz="6" w:space="0" w:color="auto"/>
            </w:tcBorders>
            <w:vAlign w:val="center"/>
          </w:tcPr>
          <w:p w14:paraId="79F27347" w14:textId="0877EE47" w:rsidR="00FC48A6" w:rsidRPr="00162E71" w:rsidRDefault="00AE75CD">
            <w:pPr>
              <w:pStyle w:val="ListParagraph"/>
              <w:numPr>
                <w:ilvl w:val="0"/>
                <w:numId w:val="2"/>
              </w:numPr>
              <w:rPr>
                <w:rFonts w:eastAsia="Times New Roman" w:cs="Arial"/>
              </w:rPr>
            </w:pPr>
            <w:r w:rsidRPr="00162E71">
              <w:rPr>
                <w:rFonts w:eastAsia="Times New Roman" w:cs="Arial"/>
              </w:rPr>
              <w:t>Dragging movements are not used in this site</w:t>
            </w:r>
          </w:p>
        </w:tc>
      </w:tr>
      <w:tr w:rsidR="00FC48A6" w:rsidRPr="00B83919" w14:paraId="1B10400C"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0063E8A2" w14:textId="77777777" w:rsidR="00FC48A6" w:rsidRPr="00FC48A6" w:rsidRDefault="00FC48A6" w:rsidP="00F2557D">
            <w:pPr>
              <w:spacing w:after="0" w:line="240" w:lineRule="auto"/>
              <w:rPr>
                <w:rFonts w:eastAsia="Times New Roman" w:cs="Arial"/>
                <w:bCs/>
              </w:rPr>
            </w:pPr>
            <w:hyperlink r:id="rId62" w:anchor="target-size-minimum" w:history="1">
              <w:r w:rsidRPr="00F179CD">
                <w:rPr>
                  <w:rStyle w:val="Hyperlink"/>
                  <w:rFonts w:eastAsia="Times New Roman" w:cs="Arial"/>
                  <w:b/>
                </w:rPr>
                <w:t>2.5.8 Target Size (Minimum)</w:t>
              </w:r>
            </w:hyperlink>
            <w:r>
              <w:rPr>
                <w:rFonts w:eastAsia="Times New Roman" w:cs="Arial"/>
                <w:b/>
              </w:rPr>
              <w:t xml:space="preserve"> </w:t>
            </w:r>
            <w:r>
              <w:rPr>
                <w:rFonts w:eastAsia="Times New Roman" w:cs="Arial"/>
                <w:bCs/>
              </w:rPr>
              <w:t>(Level AA 2.2 only)</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13E032AC" w14:textId="371E56CC" w:rsidR="00FC48A6" w:rsidRPr="00C06079" w:rsidRDefault="00AB2F01"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1B049D38" w14:textId="05BD4D7F" w:rsidR="00FC48A6" w:rsidRPr="00C06079" w:rsidRDefault="00FC48A6" w:rsidP="00A57AA3">
            <w:pPr>
              <w:spacing w:after="0" w:line="240" w:lineRule="auto"/>
              <w:rPr>
                <w:rFonts w:eastAsia="Times New Roman" w:cs="Arial"/>
              </w:rPr>
            </w:pPr>
          </w:p>
        </w:tc>
      </w:tr>
      <w:tr w:rsidR="003D2163" w:rsidRPr="00B83919" w14:paraId="141D473A"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975DC15" w14:textId="77777777" w:rsidR="000F57AA" w:rsidRPr="00C06079" w:rsidRDefault="003D2163" w:rsidP="00F2557D">
            <w:pPr>
              <w:spacing w:after="0" w:line="240" w:lineRule="auto"/>
              <w:rPr>
                <w:rFonts w:eastAsia="Times New Roman" w:cs="Arial"/>
                <w:b/>
              </w:rPr>
            </w:pPr>
            <w:hyperlink r:id="rId63" w:anchor="meaning-other-lang-id" w:history="1">
              <w:r w:rsidRPr="00C06079">
                <w:rPr>
                  <w:rStyle w:val="Hyperlink"/>
                  <w:rFonts w:eastAsia="Times New Roman" w:cs="Arial"/>
                  <w:b/>
                </w:rPr>
                <w:t>3.1.2 Language of Parts</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1988F5A9" w14:textId="3D62F948" w:rsidR="00A57AA3" w:rsidRPr="00C06079" w:rsidRDefault="00AB2F01"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36451AAE" w14:textId="7350E34E" w:rsidR="00A57AA3" w:rsidRPr="00162E71" w:rsidRDefault="00AB2F01">
            <w:pPr>
              <w:pStyle w:val="ListParagraph"/>
              <w:numPr>
                <w:ilvl w:val="0"/>
                <w:numId w:val="2"/>
              </w:numPr>
              <w:rPr>
                <w:rFonts w:eastAsia="Times New Roman" w:cs="Arial"/>
              </w:rPr>
            </w:pPr>
            <w:r w:rsidRPr="00162E71">
              <w:rPr>
                <w:rFonts w:eastAsia="Times New Roman" w:cs="Arial"/>
              </w:rPr>
              <w:t>English is the only language used on the site and it is designated in the HTML element.</w:t>
            </w:r>
          </w:p>
        </w:tc>
      </w:tr>
      <w:tr w:rsidR="003D2163" w:rsidRPr="00B83919" w14:paraId="41E19BF9"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2423085" w14:textId="77777777" w:rsidR="000F57AA" w:rsidRPr="00C06079" w:rsidRDefault="003D2163" w:rsidP="00F2557D">
            <w:pPr>
              <w:spacing w:after="0" w:line="240" w:lineRule="auto"/>
              <w:rPr>
                <w:rFonts w:eastAsia="Times New Roman" w:cs="Arial"/>
                <w:b/>
              </w:rPr>
            </w:pPr>
            <w:hyperlink r:id="rId64" w:anchor="consistent-behavior-consistent-locations" w:history="1">
              <w:r w:rsidRPr="00C06079">
                <w:rPr>
                  <w:rStyle w:val="Hyperlink"/>
                  <w:rFonts w:eastAsia="Times New Roman" w:cs="Arial"/>
                  <w:b/>
                </w:rPr>
                <w:t>3.2.3 Consistent Navigation</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004C3DDB" w14:textId="245F4F48" w:rsidR="00A57AA3" w:rsidRPr="00C06079" w:rsidRDefault="00AB2F01"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07ED9E61" w14:textId="6859721A" w:rsidR="00A57AA3" w:rsidRPr="00162E71" w:rsidRDefault="00AB2F01">
            <w:pPr>
              <w:pStyle w:val="ListParagraph"/>
              <w:numPr>
                <w:ilvl w:val="0"/>
                <w:numId w:val="2"/>
              </w:numPr>
              <w:rPr>
                <w:rFonts w:eastAsia="Times New Roman" w:cs="Arial"/>
              </w:rPr>
            </w:pPr>
            <w:r w:rsidRPr="00162E71">
              <w:rPr>
                <w:rFonts w:eastAsia="Times New Roman" w:cs="Arial"/>
              </w:rPr>
              <w:t>There are two types of navigation, the full MENU navigation which provides users with a full menu, and an IN PROCESS navigation, that allows users to have options that pertain to that process, but will then allow them to exit back to the main dashboard.</w:t>
            </w:r>
          </w:p>
        </w:tc>
      </w:tr>
      <w:tr w:rsidR="003D2163" w:rsidRPr="00B83919" w14:paraId="374E4517"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0729722C" w14:textId="77777777" w:rsidR="000F57AA" w:rsidRPr="00C06079" w:rsidRDefault="003D2163" w:rsidP="00F2557D">
            <w:pPr>
              <w:spacing w:after="0" w:line="240" w:lineRule="auto"/>
              <w:rPr>
                <w:rFonts w:eastAsia="Times New Roman" w:cs="Arial"/>
                <w:b/>
              </w:rPr>
            </w:pPr>
            <w:hyperlink r:id="rId65" w:anchor="consistent-behavior-consistent-functionality" w:history="1">
              <w:r w:rsidRPr="00C06079">
                <w:rPr>
                  <w:rStyle w:val="Hyperlink"/>
                  <w:rFonts w:eastAsia="Times New Roman" w:cs="Arial"/>
                  <w:b/>
                </w:rPr>
                <w:t>3.2.4 Consistent Identification</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5C0DBA8E" w14:textId="3C1C91CD" w:rsidR="00A57AA3" w:rsidRPr="00C06079" w:rsidRDefault="00771A52"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15BAB8BF" w14:textId="77777777" w:rsidR="00A57AA3" w:rsidRPr="00C06079" w:rsidRDefault="00A57AA3" w:rsidP="00A57AA3">
            <w:pPr>
              <w:spacing w:after="0" w:line="240" w:lineRule="auto"/>
              <w:rPr>
                <w:rFonts w:eastAsia="Times New Roman" w:cs="Arial"/>
              </w:rPr>
            </w:pPr>
          </w:p>
        </w:tc>
      </w:tr>
      <w:tr w:rsidR="003D2163" w:rsidRPr="00B83919" w14:paraId="4C6AAB46"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0BD44B1" w14:textId="77777777" w:rsidR="000F57AA" w:rsidRPr="00C06079" w:rsidRDefault="003D2163" w:rsidP="00F2557D">
            <w:pPr>
              <w:spacing w:after="0" w:line="240" w:lineRule="auto"/>
              <w:rPr>
                <w:rFonts w:eastAsia="Times New Roman" w:cs="Arial"/>
                <w:b/>
              </w:rPr>
            </w:pPr>
            <w:hyperlink r:id="rId66" w:anchor="minimize-error-suggestions" w:history="1">
              <w:r w:rsidRPr="00C06079">
                <w:rPr>
                  <w:rStyle w:val="Hyperlink"/>
                  <w:rFonts w:eastAsia="Times New Roman" w:cs="Arial"/>
                  <w:b/>
                </w:rPr>
                <w:t>3.3.3 Error Suggestion</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08012321" w14:textId="16E611A0" w:rsidR="00A57AA3" w:rsidRPr="00C06079" w:rsidRDefault="00363F4E"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2EAD60E3" w14:textId="11624FCC" w:rsidR="00A57AA3" w:rsidRPr="00162E71" w:rsidRDefault="00363F4E">
            <w:pPr>
              <w:pStyle w:val="ListParagraph"/>
              <w:numPr>
                <w:ilvl w:val="0"/>
                <w:numId w:val="2"/>
              </w:numPr>
              <w:rPr>
                <w:rFonts w:eastAsia="Times New Roman" w:cs="Arial"/>
              </w:rPr>
            </w:pPr>
            <w:r w:rsidRPr="00162E71">
              <w:rPr>
                <w:rFonts w:eastAsia="Times New Roman" w:cs="Arial"/>
              </w:rPr>
              <w:t xml:space="preserve">Errors are flagged and if any requirements are needed, it will tell user what is needed to be valid. </w:t>
            </w:r>
          </w:p>
        </w:tc>
      </w:tr>
      <w:tr w:rsidR="003D2163" w:rsidRPr="00B83919" w14:paraId="23355EA8"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333968DC" w14:textId="77777777" w:rsidR="000F57AA" w:rsidRPr="00C06079" w:rsidRDefault="003D2163" w:rsidP="00F2557D">
            <w:pPr>
              <w:spacing w:after="0" w:line="240" w:lineRule="auto"/>
              <w:rPr>
                <w:rFonts w:eastAsia="Times New Roman" w:cs="Arial"/>
                <w:b/>
              </w:rPr>
            </w:pPr>
            <w:hyperlink r:id="rId67" w:anchor="minimize-error-reversible" w:history="1">
              <w:r w:rsidRPr="00C06079">
                <w:rPr>
                  <w:rStyle w:val="Hyperlink"/>
                  <w:rFonts w:eastAsia="Times New Roman" w:cs="Arial"/>
                  <w:b/>
                </w:rPr>
                <w:t>3.3.4 Error Prevention (Legal, Financial, Data)</w:t>
              </w:r>
            </w:hyperlink>
            <w:r w:rsidRPr="00C06079">
              <w:t xml:space="preserve"> (Level AA)</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3C787DE3" w14:textId="5EEBAB34" w:rsidR="00A57AA3" w:rsidRPr="00C06079" w:rsidRDefault="00AE75CD"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75824F9E" w14:textId="0029FE3A" w:rsidR="00A57AA3" w:rsidRPr="00162E71" w:rsidRDefault="00AE75CD">
            <w:pPr>
              <w:pStyle w:val="ListParagraph"/>
              <w:numPr>
                <w:ilvl w:val="0"/>
                <w:numId w:val="2"/>
              </w:numPr>
              <w:rPr>
                <w:rFonts w:eastAsia="Times New Roman" w:cs="Arial"/>
              </w:rPr>
            </w:pPr>
            <w:r w:rsidRPr="00162E71">
              <w:rPr>
                <w:rFonts w:eastAsia="Times New Roman" w:cs="Arial"/>
              </w:rPr>
              <w:t>Deletion of account requires verification from user that is what they want to do</w:t>
            </w:r>
          </w:p>
        </w:tc>
      </w:tr>
      <w:tr w:rsidR="00FC48A6" w:rsidRPr="00B83919" w14:paraId="7FFC9308" w14:textId="77777777" w:rsidTr="00C622BB">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17D090E" w14:textId="77777777" w:rsidR="00FC48A6" w:rsidRDefault="00FC48A6" w:rsidP="00F2557D">
            <w:pPr>
              <w:spacing w:after="0" w:line="240" w:lineRule="auto"/>
            </w:pPr>
            <w:hyperlink r:id="rId68" w:anchor="accessible-authentication-minimum" w:history="1">
              <w:r w:rsidRPr="00F179CD">
                <w:rPr>
                  <w:rStyle w:val="Hyperlink"/>
                  <w:b/>
                  <w:bCs/>
                </w:rPr>
                <w:t>3.3.8 Accessible Authentication (Minimum)</w:t>
              </w:r>
            </w:hyperlink>
            <w:r>
              <w:t xml:space="preserve"> (Level AA 2.2 only)</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44D13680" w14:textId="357DF902" w:rsidR="00FC48A6" w:rsidRPr="00C06079" w:rsidRDefault="00771A52" w:rsidP="00A57AA3">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2924B33A" w14:textId="4D19A4E4" w:rsidR="00FC48A6" w:rsidRPr="00771A52" w:rsidRDefault="00771A52">
            <w:pPr>
              <w:pStyle w:val="ListParagraph"/>
              <w:numPr>
                <w:ilvl w:val="0"/>
                <w:numId w:val="2"/>
              </w:numPr>
              <w:rPr>
                <w:rFonts w:eastAsia="Times New Roman" w:cs="Arial"/>
              </w:rPr>
            </w:pPr>
            <w:r>
              <w:rPr>
                <w:rFonts w:eastAsia="Times New Roman" w:cs="Arial"/>
              </w:rPr>
              <w:t>Secondary authentication is via a code sent to user by email or text message</w:t>
            </w:r>
          </w:p>
        </w:tc>
      </w:tr>
      <w:tr w:rsidR="00A13DC5" w:rsidRPr="00B83919" w14:paraId="178F3559" w14:textId="77777777" w:rsidTr="00B63F54">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7A18761" w14:textId="77777777" w:rsidR="00A13DC5" w:rsidRPr="00256160" w:rsidRDefault="00A13DC5" w:rsidP="00F2557D">
            <w:pPr>
              <w:spacing w:after="0" w:line="240" w:lineRule="auto"/>
              <w:rPr>
                <w:rFonts w:eastAsia="Times New Roman" w:cs="Arial"/>
              </w:rPr>
            </w:pPr>
            <w:hyperlink r:id="rId69" w:anchor="status-messages" w:history="1">
              <w:r w:rsidRPr="00256160">
                <w:rPr>
                  <w:rStyle w:val="Hyperlink"/>
                  <w:rFonts w:eastAsia="Times New Roman" w:cs="Arial"/>
                  <w:b/>
                </w:rPr>
                <w:t>4.1.3 Status Messages</w:t>
              </w:r>
            </w:hyperlink>
            <w:r w:rsidRPr="00256160">
              <w:rPr>
                <w:rFonts w:eastAsia="Times New Roman" w:cs="Arial"/>
                <w:b/>
              </w:rPr>
              <w:t xml:space="preserve"> </w:t>
            </w:r>
            <w:r w:rsidRPr="00256160">
              <w:t xml:space="preserve">(Level AA 2.1 </w:t>
            </w:r>
            <w:r w:rsidR="00C224D0">
              <w:t>and 2.2</w:t>
            </w:r>
            <w:r w:rsidRPr="00256160">
              <w:t>)</w:t>
            </w:r>
          </w:p>
        </w:tc>
        <w:tc>
          <w:tcPr>
            <w:tcW w:w="934" w:type="pct"/>
            <w:gridSpan w:val="2"/>
            <w:tcBorders>
              <w:top w:val="outset" w:sz="6" w:space="0" w:color="auto"/>
              <w:left w:val="outset" w:sz="6" w:space="0" w:color="auto"/>
              <w:bottom w:val="outset" w:sz="6" w:space="0" w:color="auto"/>
              <w:right w:val="outset" w:sz="6" w:space="0" w:color="auto"/>
            </w:tcBorders>
            <w:vAlign w:val="center"/>
          </w:tcPr>
          <w:p w14:paraId="2AD35640" w14:textId="2F28E2EE" w:rsidR="00A13DC5" w:rsidRPr="00C06079" w:rsidRDefault="00AE75CD" w:rsidP="00B63F54">
            <w:pPr>
              <w:spacing w:after="0" w:line="240" w:lineRule="auto"/>
              <w:rPr>
                <w:rFonts w:eastAsia="Times New Roman" w:cs="Arial"/>
              </w:rPr>
            </w:pPr>
            <w:r>
              <w:rPr>
                <w:rFonts w:eastAsia="Times New Roman" w:cs="Arial"/>
              </w:rPr>
              <w:t>Supports</w:t>
            </w:r>
          </w:p>
        </w:tc>
        <w:tc>
          <w:tcPr>
            <w:tcW w:w="1764" w:type="pct"/>
            <w:tcBorders>
              <w:top w:val="outset" w:sz="6" w:space="0" w:color="auto"/>
              <w:left w:val="outset" w:sz="6" w:space="0" w:color="auto"/>
              <w:bottom w:val="outset" w:sz="6" w:space="0" w:color="auto"/>
              <w:right w:val="outset" w:sz="6" w:space="0" w:color="auto"/>
            </w:tcBorders>
            <w:vAlign w:val="center"/>
          </w:tcPr>
          <w:p w14:paraId="08A0B011" w14:textId="446F56C3" w:rsidR="00A13DC5" w:rsidRPr="00162E71" w:rsidRDefault="00AE75CD">
            <w:pPr>
              <w:pStyle w:val="ListParagraph"/>
              <w:numPr>
                <w:ilvl w:val="0"/>
                <w:numId w:val="2"/>
              </w:numPr>
              <w:rPr>
                <w:rFonts w:eastAsia="Times New Roman" w:cs="Arial"/>
              </w:rPr>
            </w:pPr>
            <w:r w:rsidRPr="00162E71">
              <w:rPr>
                <w:rFonts w:eastAsia="Times New Roman" w:cs="Arial"/>
              </w:rPr>
              <w:t xml:space="preserve">Use of aria-live to alert screen readers to status updates. Example of this is results shown. </w:t>
            </w:r>
          </w:p>
        </w:tc>
      </w:tr>
    </w:tbl>
    <w:p w14:paraId="6BFE6182" w14:textId="77777777" w:rsidR="003D2163" w:rsidRDefault="003D2163" w:rsidP="003D2163">
      <w:pPr>
        <w:spacing w:after="0" w:line="240" w:lineRule="auto"/>
        <w:rPr>
          <w:rFonts w:ascii="Arial" w:eastAsia="Times New Roman" w:hAnsi="Arial" w:cs="Arial"/>
          <w:b/>
          <w:bCs/>
          <w:sz w:val="24"/>
          <w:szCs w:val="24"/>
        </w:rPr>
      </w:pPr>
    </w:p>
    <w:p w14:paraId="5B9919F7" w14:textId="77777777" w:rsidR="00C154EF" w:rsidRDefault="00C154EF" w:rsidP="00B83919">
      <w:pPr>
        <w:pStyle w:val="Heading3"/>
      </w:pPr>
      <w:bookmarkStart w:id="14" w:name="_Toc512938848"/>
    </w:p>
    <w:p w14:paraId="18EFB1B0" w14:textId="2EA719E4" w:rsidR="003D2163" w:rsidRPr="00B83919" w:rsidRDefault="003D2163" w:rsidP="00B83919">
      <w:pPr>
        <w:pStyle w:val="Heading3"/>
      </w:pPr>
      <w:r w:rsidRPr="00B83919">
        <w:t xml:space="preserve">Table 3: </w:t>
      </w:r>
      <w:r w:rsidR="00327269">
        <w:t>Success</w:t>
      </w:r>
      <w:r w:rsidR="00327269" w:rsidRPr="00B83919">
        <w:t xml:space="preserve"> </w:t>
      </w:r>
      <w:r w:rsidRPr="00B83919">
        <w:t>Criteria, Level AAA</w:t>
      </w:r>
      <w:bookmarkEnd w:id="14"/>
    </w:p>
    <w:p w14:paraId="3E807159" w14:textId="77777777" w:rsidR="003D2163" w:rsidRPr="00ED3C4C" w:rsidRDefault="003D2163" w:rsidP="00270F56">
      <w:r w:rsidRPr="00202040">
        <w:t>Notes:</w:t>
      </w:r>
    </w:p>
    <w:tbl>
      <w:tblPr>
        <w:tblW w:w="500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
        <w:gridCol w:w="6605"/>
        <w:gridCol w:w="29"/>
        <w:gridCol w:w="2660"/>
        <w:gridCol w:w="5079"/>
        <w:gridCol w:w="12"/>
      </w:tblGrid>
      <w:tr w:rsidR="003D2163" w:rsidRPr="00B83919" w14:paraId="5A2BCCA1" w14:textId="77777777" w:rsidTr="00C622BB">
        <w:trPr>
          <w:gridBefore w:val="1"/>
          <w:wBefore w:w="4" w:type="pct"/>
          <w:trHeight w:val="285"/>
          <w:tblHeader/>
          <w:tblCellSpacing w:w="0" w:type="dxa"/>
        </w:trPr>
        <w:tc>
          <w:tcPr>
            <w:tcW w:w="2304"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08936F3" w14:textId="77777777" w:rsidR="003D2163" w:rsidRPr="00B83919" w:rsidRDefault="003D2163" w:rsidP="00C622BB">
            <w:pPr>
              <w:spacing w:after="0" w:line="240" w:lineRule="auto"/>
              <w:ind w:left="-15" w:firstLine="15"/>
              <w:jc w:val="center"/>
              <w:rPr>
                <w:rFonts w:ascii="Arial Bold" w:eastAsia="Times New Roman" w:hAnsi="Arial Bold" w:cs="Arial"/>
                <w:b/>
                <w:bCs/>
                <w:sz w:val="24"/>
                <w:szCs w:val="24"/>
              </w:rPr>
            </w:pPr>
            <w:r w:rsidRPr="00B83919">
              <w:rPr>
                <w:rFonts w:ascii="Arial Bold" w:eastAsia="Times New Roman" w:hAnsi="Arial Bold" w:cs="Arial"/>
                <w:b/>
                <w:bCs/>
                <w:sz w:val="24"/>
                <w:szCs w:val="24"/>
              </w:rPr>
              <w:t>Criteria</w:t>
            </w:r>
          </w:p>
        </w:tc>
        <w:tc>
          <w:tcPr>
            <w:tcW w:w="924"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B0DFD65" w14:textId="77777777" w:rsidR="003D2163" w:rsidRPr="00B83919" w:rsidRDefault="003D2163" w:rsidP="00C622BB">
            <w:pPr>
              <w:spacing w:after="0" w:line="240" w:lineRule="auto"/>
              <w:ind w:left="-15" w:firstLine="15"/>
              <w:jc w:val="center"/>
              <w:rPr>
                <w:rFonts w:ascii="Arial Bold" w:eastAsia="Times New Roman" w:hAnsi="Arial Bold" w:cs="Arial"/>
                <w:b/>
                <w:bCs/>
                <w:sz w:val="24"/>
                <w:szCs w:val="24"/>
              </w:rPr>
            </w:pPr>
            <w:r w:rsidRPr="00B83919">
              <w:rPr>
                <w:rFonts w:ascii="Arial Bold" w:eastAsia="Times New Roman" w:hAnsi="Arial Bold" w:cs="Arial"/>
                <w:b/>
                <w:bCs/>
                <w:sz w:val="24"/>
                <w:szCs w:val="24"/>
              </w:rPr>
              <w:t xml:space="preserve">Conformance Level </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32BEBB7F" w14:textId="77777777" w:rsidR="003D2163" w:rsidRPr="00B83919" w:rsidRDefault="003D2163" w:rsidP="00C622BB">
            <w:pPr>
              <w:spacing w:after="0" w:line="240" w:lineRule="auto"/>
              <w:ind w:left="-15" w:firstLine="15"/>
              <w:jc w:val="center"/>
              <w:rPr>
                <w:rFonts w:ascii="Arial Bold" w:eastAsia="Times New Roman" w:hAnsi="Arial Bold" w:cs="Arial"/>
                <w:b/>
                <w:bCs/>
                <w:sz w:val="24"/>
                <w:szCs w:val="24"/>
              </w:rPr>
            </w:pPr>
            <w:r w:rsidRPr="00B83919">
              <w:rPr>
                <w:rFonts w:ascii="Arial Bold" w:eastAsia="Times New Roman" w:hAnsi="Arial Bold" w:cs="Arial"/>
                <w:b/>
                <w:bCs/>
                <w:sz w:val="24"/>
                <w:szCs w:val="24"/>
              </w:rPr>
              <w:t>Remarks and Explanations</w:t>
            </w:r>
          </w:p>
        </w:tc>
      </w:tr>
      <w:tr w:rsidR="00304372" w:rsidRPr="00B83919" w14:paraId="6AFDB565" w14:textId="77777777" w:rsidTr="004F15C9">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5D561FFE" w14:textId="77777777" w:rsidR="00304372" w:rsidRPr="00C06079" w:rsidRDefault="00304372" w:rsidP="00304372">
            <w:pPr>
              <w:spacing w:after="0" w:line="240" w:lineRule="auto"/>
              <w:rPr>
                <w:rFonts w:eastAsia="Times New Roman" w:cs="Arial"/>
              </w:rPr>
            </w:pPr>
            <w:hyperlink r:id="rId70" w:anchor="media-equiv-sign" w:history="1">
              <w:r w:rsidRPr="00C06079">
                <w:rPr>
                  <w:rStyle w:val="Hyperlink"/>
                  <w:rFonts w:eastAsia="Times New Roman" w:cs="Arial"/>
                  <w:b/>
                </w:rPr>
                <w:t>1.2.6 Sign Language (Prerecorded)</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hideMark/>
          </w:tcPr>
          <w:p w14:paraId="4C163581" w14:textId="7407A21F"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hideMark/>
          </w:tcPr>
          <w:p w14:paraId="0B0F74BA" w14:textId="4DC20B6A"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03CA1161" w14:textId="77777777" w:rsidTr="004F15C9">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2224DBE1" w14:textId="77777777" w:rsidR="00304372" w:rsidRPr="00C06079" w:rsidRDefault="00304372" w:rsidP="00304372">
            <w:pPr>
              <w:spacing w:after="0" w:line="240" w:lineRule="auto"/>
              <w:rPr>
                <w:rFonts w:eastAsia="Times New Roman" w:cs="Arial"/>
              </w:rPr>
            </w:pPr>
            <w:hyperlink r:id="rId71" w:anchor="media-equiv-extended-ad" w:history="1">
              <w:r w:rsidRPr="00C06079">
                <w:rPr>
                  <w:rStyle w:val="Hyperlink"/>
                  <w:rFonts w:eastAsia="Times New Roman" w:cs="Arial"/>
                  <w:b/>
                </w:rPr>
                <w:t>1.2.7 Extended Audio Description (Prerecorded)</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hideMark/>
          </w:tcPr>
          <w:p w14:paraId="7B1407B3" w14:textId="285338C7"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hideMark/>
          </w:tcPr>
          <w:p w14:paraId="4A784A60" w14:textId="62C2872D"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4940234A" w14:textId="77777777" w:rsidTr="004F15C9">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7A097B2B" w14:textId="77777777" w:rsidR="00304372" w:rsidRPr="00C06079" w:rsidRDefault="00304372" w:rsidP="00304372">
            <w:pPr>
              <w:spacing w:after="0" w:line="240" w:lineRule="auto"/>
              <w:rPr>
                <w:rFonts w:eastAsia="Times New Roman" w:cs="Arial"/>
              </w:rPr>
            </w:pPr>
            <w:hyperlink r:id="rId72" w:anchor="media-equiv-text-doc" w:history="1">
              <w:r w:rsidRPr="00C06079">
                <w:rPr>
                  <w:rStyle w:val="Hyperlink"/>
                  <w:rFonts w:eastAsia="Times New Roman" w:cs="Arial"/>
                  <w:b/>
                </w:rPr>
                <w:t>1.2.8 Media Alternative (Prerecorded)</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hideMark/>
          </w:tcPr>
          <w:p w14:paraId="58C72505" w14:textId="2D00A99C"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hideMark/>
          </w:tcPr>
          <w:p w14:paraId="6AE40928" w14:textId="66C5F67C"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087FF87C" w14:textId="77777777" w:rsidTr="004F15C9">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hideMark/>
          </w:tcPr>
          <w:p w14:paraId="3C96ACF8" w14:textId="77777777" w:rsidR="00304372" w:rsidRPr="00C06079" w:rsidRDefault="00304372" w:rsidP="00304372">
            <w:pPr>
              <w:spacing w:after="0" w:line="240" w:lineRule="auto"/>
              <w:rPr>
                <w:rFonts w:eastAsia="Times New Roman" w:cs="Arial"/>
              </w:rPr>
            </w:pPr>
            <w:hyperlink r:id="rId73" w:anchor="media-equiv-live-audio-only" w:history="1">
              <w:r w:rsidRPr="00C06079">
                <w:rPr>
                  <w:rStyle w:val="Hyperlink"/>
                  <w:rFonts w:eastAsia="Times New Roman" w:cs="Arial"/>
                  <w:b/>
                </w:rPr>
                <w:t>1.2.9 Audio-only (Live)</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hideMark/>
          </w:tcPr>
          <w:p w14:paraId="7B766CD3" w14:textId="3C864BEF"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hideMark/>
          </w:tcPr>
          <w:p w14:paraId="0939C67A" w14:textId="4F714755"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5A782691" w14:textId="77777777" w:rsidTr="004F15C9">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306C6F6F" w14:textId="77777777" w:rsidR="00304372" w:rsidRPr="007B4B5A" w:rsidRDefault="00304372" w:rsidP="00304372">
            <w:pPr>
              <w:spacing w:after="0" w:line="240" w:lineRule="auto"/>
              <w:rPr>
                <w:rFonts w:eastAsia="Times New Roman" w:cs="Arial"/>
              </w:rPr>
            </w:pPr>
            <w:hyperlink r:id="rId74" w:anchor="identify-purpose" w:history="1">
              <w:r w:rsidRPr="000734E8">
                <w:rPr>
                  <w:rStyle w:val="Hyperlink"/>
                  <w:rFonts w:eastAsia="Times New Roman" w:cs="Arial"/>
                  <w:b/>
                </w:rPr>
                <w:t>1.3.6 Identify</w:t>
              </w:r>
              <w:r w:rsidRPr="000734E8">
                <w:rPr>
                  <w:rStyle w:val="Hyperlink"/>
                  <w:b/>
                </w:rPr>
                <w:t xml:space="preserve"> Purpose</w:t>
              </w:r>
            </w:hyperlink>
            <w:r w:rsidRPr="00C06079">
              <w:t xml:space="preserve"> (Level AA</w:t>
            </w:r>
            <w:r>
              <w:t>A 2.1 and 2.2</w:t>
            </w:r>
            <w:r w:rsidRPr="00C06079">
              <w:t>)</w:t>
            </w:r>
          </w:p>
        </w:tc>
        <w:tc>
          <w:tcPr>
            <w:tcW w:w="934" w:type="pct"/>
            <w:gridSpan w:val="2"/>
            <w:tcBorders>
              <w:top w:val="outset" w:sz="6" w:space="0" w:color="auto"/>
              <w:left w:val="outset" w:sz="6" w:space="0" w:color="auto"/>
              <w:bottom w:val="outset" w:sz="6" w:space="0" w:color="auto"/>
              <w:right w:val="outset" w:sz="6" w:space="0" w:color="auto"/>
            </w:tcBorders>
          </w:tcPr>
          <w:p w14:paraId="4AFBCC9E" w14:textId="5264AD03"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38E59454" w14:textId="1DC4D3D0"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56CCDE18" w14:textId="77777777" w:rsidTr="004F15C9">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E6C7087" w14:textId="77777777" w:rsidR="00304372" w:rsidRPr="00C06079" w:rsidRDefault="00304372" w:rsidP="00304372">
            <w:pPr>
              <w:spacing w:after="0" w:line="240" w:lineRule="auto"/>
              <w:rPr>
                <w:rFonts w:eastAsia="Times New Roman" w:cs="Arial"/>
                <w:b/>
              </w:rPr>
            </w:pPr>
            <w:hyperlink r:id="rId75" w:anchor="visual-audio-contrast7" w:history="1">
              <w:r w:rsidRPr="00C06079">
                <w:rPr>
                  <w:rStyle w:val="Hyperlink"/>
                  <w:rFonts w:eastAsia="Times New Roman" w:cs="Arial"/>
                  <w:b/>
                </w:rPr>
                <w:t xml:space="preserve">1.4.6 Contrast </w:t>
              </w:r>
              <w:r>
                <w:rPr>
                  <w:rStyle w:val="Hyperlink"/>
                  <w:rFonts w:eastAsia="Times New Roman" w:cs="Arial"/>
                  <w:b/>
                </w:rPr>
                <w:t>(</w:t>
              </w:r>
              <w:r w:rsidRPr="00C06079">
                <w:rPr>
                  <w:rStyle w:val="Hyperlink"/>
                  <w:rFonts w:eastAsia="Times New Roman" w:cs="Arial"/>
                  <w:b/>
                </w:rPr>
                <w:t>Enhanced</w:t>
              </w:r>
            </w:hyperlink>
            <w:r>
              <w:t>)</w:t>
            </w:r>
            <w:r w:rsidRPr="00C06079">
              <w:rPr>
                <w:rFonts w:eastAsia="Times New Roman" w:cs="Arial"/>
                <w:b/>
              </w:rPr>
              <w:t xml:space="preserve"> </w:t>
            </w:r>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3125BB71" w14:textId="7E825F1B"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0F94B412" w14:textId="0E661EE4"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75AE4EDA" w14:textId="77777777" w:rsidTr="004F15C9">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0C712A78" w14:textId="77777777" w:rsidR="00304372" w:rsidRPr="00C06079" w:rsidRDefault="00304372" w:rsidP="00304372">
            <w:pPr>
              <w:spacing w:after="0" w:line="240" w:lineRule="auto"/>
              <w:rPr>
                <w:rFonts w:eastAsia="Times New Roman" w:cs="Arial"/>
              </w:rPr>
            </w:pPr>
            <w:hyperlink r:id="rId76" w:anchor="visual-audio-contrast-noaudio" w:history="1">
              <w:r w:rsidRPr="00C06079">
                <w:rPr>
                  <w:rStyle w:val="Hyperlink"/>
                  <w:rFonts w:eastAsia="Times New Roman" w:cs="Arial"/>
                  <w:b/>
                </w:rPr>
                <w:t>1.4.7 Low or No Background Audio</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6C76F8B6" w14:textId="6D133D02"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2B304405" w14:textId="430EFE12"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07EDC2C3"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3B13F5A2" w14:textId="77777777" w:rsidR="00304372" w:rsidRPr="00C06079" w:rsidRDefault="00304372" w:rsidP="00304372">
            <w:pPr>
              <w:spacing w:after="0" w:line="240" w:lineRule="auto"/>
              <w:rPr>
                <w:rFonts w:eastAsia="Times New Roman" w:cs="Arial"/>
              </w:rPr>
            </w:pPr>
            <w:hyperlink r:id="rId77" w:anchor="visual-audio-contrast-visual-presentation" w:history="1">
              <w:r w:rsidRPr="00C06079">
                <w:rPr>
                  <w:rStyle w:val="Hyperlink"/>
                  <w:rFonts w:eastAsia="Times New Roman" w:cs="Arial"/>
                  <w:b/>
                </w:rPr>
                <w:t>1.4.8 Visual Presentation</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07C32C09" w14:textId="032A30F9"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657D0320" w14:textId="1F843578"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5F65B7D8"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755680A" w14:textId="77777777" w:rsidR="00304372" w:rsidRPr="00C06079" w:rsidRDefault="00304372" w:rsidP="00304372">
            <w:pPr>
              <w:spacing w:after="0" w:line="240" w:lineRule="auto"/>
              <w:rPr>
                <w:rFonts w:eastAsia="Times New Roman" w:cs="Arial"/>
              </w:rPr>
            </w:pPr>
            <w:hyperlink r:id="rId78" w:anchor="visual-audio-contrast-text-images" w:history="1">
              <w:r w:rsidRPr="00C06079">
                <w:rPr>
                  <w:rStyle w:val="Hyperlink"/>
                  <w:rFonts w:eastAsia="Times New Roman" w:cs="Arial"/>
                  <w:b/>
                </w:rPr>
                <w:t>1.4.9 Images of Text (No Exception)</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32852020" w14:textId="5B26A072"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382E32F5" w14:textId="2A132837"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6E6D1A47"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C4AC750" w14:textId="77777777" w:rsidR="00304372" w:rsidRPr="00C06079" w:rsidRDefault="00304372" w:rsidP="00304372">
            <w:pPr>
              <w:spacing w:after="0" w:line="240" w:lineRule="auto"/>
              <w:rPr>
                <w:rFonts w:eastAsia="Times New Roman" w:cs="Arial"/>
                <w:b/>
              </w:rPr>
            </w:pPr>
            <w:hyperlink r:id="rId79" w:anchor="keyboard-operation-all-funcs" w:history="1">
              <w:r w:rsidRPr="00C06079">
                <w:rPr>
                  <w:rStyle w:val="Hyperlink"/>
                  <w:rFonts w:eastAsia="Times New Roman" w:cs="Arial"/>
                  <w:b/>
                </w:rPr>
                <w:t>2.1.3 Keyboard (No Exception)</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3BCD2CD7" w14:textId="5C486FC0"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493E19B5" w14:textId="2118E6DF"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113F9E5C"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6A961AB7" w14:textId="77777777" w:rsidR="00304372" w:rsidRPr="00C06079" w:rsidRDefault="00304372" w:rsidP="00304372">
            <w:pPr>
              <w:spacing w:after="0" w:line="240" w:lineRule="auto"/>
              <w:rPr>
                <w:rFonts w:eastAsia="Times New Roman" w:cs="Arial"/>
              </w:rPr>
            </w:pPr>
            <w:hyperlink r:id="rId80" w:anchor="time-limits-no-exceptions" w:history="1">
              <w:r w:rsidRPr="00C06079">
                <w:rPr>
                  <w:rStyle w:val="Hyperlink"/>
                  <w:rFonts w:eastAsia="Times New Roman" w:cs="Arial"/>
                  <w:b/>
                </w:rPr>
                <w:t>2.2.3 No Timing</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1B8BC12A" w14:textId="6AB92DF8"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5B7E2433" w14:textId="2A636369"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38653A7B"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0AADD21" w14:textId="77777777" w:rsidR="00304372" w:rsidRPr="00C06079" w:rsidRDefault="00304372" w:rsidP="00304372">
            <w:pPr>
              <w:spacing w:after="0" w:line="240" w:lineRule="auto"/>
              <w:rPr>
                <w:rFonts w:eastAsia="Times New Roman" w:cs="Arial"/>
                <w:b/>
              </w:rPr>
            </w:pPr>
            <w:hyperlink r:id="rId81" w:anchor="time-limits-postponed" w:history="1">
              <w:r w:rsidRPr="00C06079">
                <w:rPr>
                  <w:rStyle w:val="Hyperlink"/>
                  <w:rFonts w:eastAsia="Times New Roman" w:cs="Arial"/>
                  <w:b/>
                </w:rPr>
                <w:t>2.2.4 Interruptions</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45F20D2F" w14:textId="7F3CB98B"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71F0A7E0" w14:textId="1D03BAFE"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6C8F1165"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E814F23" w14:textId="77777777" w:rsidR="00304372" w:rsidRPr="00C06079" w:rsidRDefault="00304372" w:rsidP="00304372">
            <w:pPr>
              <w:spacing w:after="0" w:line="240" w:lineRule="auto"/>
              <w:rPr>
                <w:rFonts w:eastAsia="Times New Roman" w:cs="Arial"/>
                <w:b/>
              </w:rPr>
            </w:pPr>
            <w:hyperlink r:id="rId82" w:anchor="time-limits-server-timeout" w:history="1">
              <w:r w:rsidRPr="00C06079">
                <w:rPr>
                  <w:rStyle w:val="Hyperlink"/>
                  <w:rFonts w:eastAsia="Times New Roman" w:cs="Arial"/>
                  <w:b/>
                </w:rPr>
                <w:t>2.2.5 Re-authenticating</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61C5AC02" w14:textId="3BCA8531"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7764AEB3" w14:textId="6BFA933E"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5B73B1FA"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79B4002" w14:textId="77777777" w:rsidR="00304372" w:rsidRDefault="00304372" w:rsidP="00304372">
            <w:pPr>
              <w:spacing w:after="0" w:line="240" w:lineRule="auto"/>
            </w:pPr>
            <w:hyperlink r:id="rId83" w:anchor="timeouts" w:history="1">
              <w:r w:rsidRPr="003B281D">
                <w:rPr>
                  <w:rStyle w:val="Hyperlink"/>
                  <w:rFonts w:eastAsia="Times New Roman" w:cs="Arial"/>
                  <w:b/>
                </w:rPr>
                <w:t>2.</w:t>
              </w:r>
              <w:r>
                <w:rPr>
                  <w:rStyle w:val="Hyperlink"/>
                  <w:rFonts w:eastAsia="Times New Roman" w:cs="Arial"/>
                  <w:b/>
                </w:rPr>
                <w:t>2.6</w:t>
              </w:r>
              <w:r w:rsidRPr="003B281D">
                <w:rPr>
                  <w:rStyle w:val="Hyperlink"/>
                  <w:rFonts w:eastAsia="Times New Roman" w:cs="Arial"/>
                  <w:b/>
                </w:rPr>
                <w:t xml:space="preserve"> </w:t>
              </w:r>
              <w:r>
                <w:rPr>
                  <w:rStyle w:val="Hyperlink"/>
                  <w:rFonts w:eastAsia="Times New Roman" w:cs="Arial"/>
                  <w:b/>
                </w:rPr>
                <w:t>Timeouts</w:t>
              </w:r>
            </w:hyperlink>
            <w:r w:rsidRPr="00C06079">
              <w:t xml:space="preserve"> (Level </w:t>
            </w:r>
            <w:r>
              <w:t>AA</w:t>
            </w:r>
            <w:r w:rsidRPr="00C06079">
              <w:t>A</w:t>
            </w:r>
            <w:r>
              <w:t xml:space="preserve"> 2.1 and 2.2)</w:t>
            </w:r>
          </w:p>
        </w:tc>
        <w:tc>
          <w:tcPr>
            <w:tcW w:w="934" w:type="pct"/>
            <w:gridSpan w:val="2"/>
            <w:tcBorders>
              <w:top w:val="outset" w:sz="6" w:space="0" w:color="auto"/>
              <w:left w:val="outset" w:sz="6" w:space="0" w:color="auto"/>
              <w:bottom w:val="outset" w:sz="6" w:space="0" w:color="auto"/>
              <w:right w:val="outset" w:sz="6" w:space="0" w:color="auto"/>
            </w:tcBorders>
          </w:tcPr>
          <w:p w14:paraId="29F3715B" w14:textId="21A14301"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7B5087B9" w14:textId="2B83B6BE"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1C3B4E51"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007FA1B6" w14:textId="77777777" w:rsidR="00304372" w:rsidRPr="00C06079" w:rsidRDefault="00304372" w:rsidP="00304372">
            <w:pPr>
              <w:spacing w:after="0" w:line="240" w:lineRule="auto"/>
              <w:rPr>
                <w:rFonts w:eastAsia="Times New Roman" w:cs="Arial"/>
                <w:b/>
              </w:rPr>
            </w:pPr>
            <w:hyperlink r:id="rId84" w:anchor="seizure-three-times" w:history="1">
              <w:r w:rsidRPr="00C06079">
                <w:rPr>
                  <w:rStyle w:val="Hyperlink"/>
                  <w:rFonts w:eastAsia="Times New Roman" w:cs="Arial"/>
                  <w:b/>
                </w:rPr>
                <w:t>2.3.2 Three Flashes</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3B6B6715" w14:textId="4ABAD2EC"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225E71AA" w14:textId="77067475"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76FE7492"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2A383ED0" w14:textId="77777777" w:rsidR="00304372" w:rsidRPr="000734E8" w:rsidRDefault="00304372" w:rsidP="00304372">
            <w:pPr>
              <w:spacing w:after="0" w:line="240" w:lineRule="auto"/>
              <w:rPr>
                <w:rFonts w:eastAsia="Times New Roman" w:cs="Arial"/>
                <w:highlight w:val="yellow"/>
              </w:rPr>
            </w:pPr>
            <w:hyperlink r:id="rId85" w:anchor="animation-from-interactions" w:history="1">
              <w:r w:rsidRPr="003B281D">
                <w:rPr>
                  <w:rStyle w:val="Hyperlink"/>
                  <w:rFonts w:eastAsia="Times New Roman" w:cs="Arial"/>
                  <w:b/>
                </w:rPr>
                <w:t>2.3.3 Animation from Interactions</w:t>
              </w:r>
            </w:hyperlink>
            <w:r w:rsidRPr="00C06079">
              <w:t xml:space="preserve"> (Level </w:t>
            </w:r>
            <w:r>
              <w:t>AA</w:t>
            </w:r>
            <w:r w:rsidRPr="00C06079">
              <w:t>A</w:t>
            </w:r>
            <w:r>
              <w:t xml:space="preserve"> 2.1 and 2.2</w:t>
            </w:r>
            <w:r w:rsidRPr="00C06079">
              <w:t>)</w:t>
            </w:r>
          </w:p>
        </w:tc>
        <w:tc>
          <w:tcPr>
            <w:tcW w:w="934" w:type="pct"/>
            <w:gridSpan w:val="2"/>
            <w:tcBorders>
              <w:top w:val="outset" w:sz="6" w:space="0" w:color="auto"/>
              <w:left w:val="outset" w:sz="6" w:space="0" w:color="auto"/>
              <w:bottom w:val="outset" w:sz="6" w:space="0" w:color="auto"/>
              <w:right w:val="outset" w:sz="6" w:space="0" w:color="auto"/>
            </w:tcBorders>
          </w:tcPr>
          <w:p w14:paraId="4ACE6CAE" w14:textId="6D3BC28B"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6C2C351C" w14:textId="4DAE99C0"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1E1C5013"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ACAF98E" w14:textId="77777777" w:rsidR="00304372" w:rsidRPr="00C06079" w:rsidRDefault="00304372" w:rsidP="00304372">
            <w:pPr>
              <w:spacing w:after="0" w:line="240" w:lineRule="auto"/>
              <w:rPr>
                <w:rFonts w:eastAsia="Times New Roman" w:cs="Arial"/>
                <w:b/>
              </w:rPr>
            </w:pPr>
            <w:hyperlink r:id="rId86" w:anchor="navigation-mechanisms-location" w:history="1">
              <w:r w:rsidRPr="00C06079">
                <w:rPr>
                  <w:rStyle w:val="Hyperlink"/>
                  <w:rFonts w:eastAsia="Times New Roman" w:cs="Arial"/>
                  <w:b/>
                </w:rPr>
                <w:t>2.4.8 Location</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77D48171" w14:textId="1ABBCA0A"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2E76C97B" w14:textId="3E4D2E25"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7DBD1DA3"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3F389AF4" w14:textId="77777777" w:rsidR="00304372" w:rsidRPr="00C06079" w:rsidRDefault="00304372" w:rsidP="00304372">
            <w:pPr>
              <w:spacing w:after="0" w:line="240" w:lineRule="auto"/>
              <w:rPr>
                <w:rFonts w:eastAsia="Times New Roman" w:cs="Arial"/>
                <w:b/>
              </w:rPr>
            </w:pPr>
            <w:hyperlink r:id="rId87" w:anchor="navigation-mechanisms-link" w:history="1">
              <w:r w:rsidRPr="00C06079">
                <w:rPr>
                  <w:rStyle w:val="Hyperlink"/>
                  <w:rFonts w:eastAsia="Times New Roman" w:cs="Arial"/>
                  <w:b/>
                </w:rPr>
                <w:t>2.4.9 Link Purpose (Link Only)</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799D695D" w14:textId="617C0F0F"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26E0161D" w14:textId="31F021A7"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292D1AD4"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B2704E1" w14:textId="77777777" w:rsidR="00304372" w:rsidRPr="00C06079" w:rsidRDefault="00304372" w:rsidP="00304372">
            <w:pPr>
              <w:spacing w:after="0" w:line="240" w:lineRule="auto"/>
              <w:rPr>
                <w:rFonts w:eastAsia="Times New Roman" w:cs="Arial"/>
                <w:b/>
              </w:rPr>
            </w:pPr>
            <w:hyperlink r:id="rId88" w:anchor="navigation-mechanisms-headings" w:history="1">
              <w:r w:rsidRPr="00C06079">
                <w:rPr>
                  <w:rStyle w:val="Hyperlink"/>
                  <w:rFonts w:eastAsia="Times New Roman" w:cs="Arial"/>
                  <w:b/>
                </w:rPr>
                <w:t>2.4.10 Section Headings</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02F2FF96" w14:textId="027F4522"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3F43DAC9" w14:textId="6447BFD5"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3E02F598"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26AFE46" w14:textId="77777777" w:rsidR="00304372" w:rsidRDefault="00304372" w:rsidP="00304372">
            <w:pPr>
              <w:spacing w:after="0" w:line="240" w:lineRule="auto"/>
            </w:pPr>
            <w:hyperlink r:id="rId89" w:anchor="focus-not-obscured-enhanced" w:history="1">
              <w:r>
                <w:rPr>
                  <w:rStyle w:val="Hyperlink"/>
                  <w:b/>
                  <w:bCs/>
                </w:rPr>
                <w:t>2.4.12 Focus Not Obscured (Enhanced)</w:t>
              </w:r>
            </w:hyperlink>
            <w:r>
              <w:t xml:space="preserve"> (Level AAA </w:t>
            </w:r>
            <w:r w:rsidRPr="008E4A06">
              <w:t>2.</w:t>
            </w:r>
            <w:r>
              <w:t>2</w:t>
            </w:r>
            <w:r w:rsidRPr="008E4A06">
              <w:t xml:space="preserve"> only</w:t>
            </w:r>
            <w:r>
              <w:t>)</w:t>
            </w:r>
          </w:p>
        </w:tc>
        <w:tc>
          <w:tcPr>
            <w:tcW w:w="934" w:type="pct"/>
            <w:gridSpan w:val="2"/>
            <w:tcBorders>
              <w:top w:val="outset" w:sz="6" w:space="0" w:color="auto"/>
              <w:left w:val="outset" w:sz="6" w:space="0" w:color="auto"/>
              <w:bottom w:val="outset" w:sz="6" w:space="0" w:color="auto"/>
              <w:right w:val="outset" w:sz="6" w:space="0" w:color="auto"/>
            </w:tcBorders>
          </w:tcPr>
          <w:p w14:paraId="1DA9934E" w14:textId="7AFCCA30"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0D84E2F1" w14:textId="2F97491D"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203C9F71"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2948AFC" w14:textId="77777777" w:rsidR="00304372" w:rsidRDefault="00304372" w:rsidP="00304372">
            <w:pPr>
              <w:spacing w:after="0" w:line="240" w:lineRule="auto"/>
            </w:pPr>
            <w:hyperlink r:id="rId90" w:anchor="focus-appearance" w:history="1">
              <w:r w:rsidRPr="00F179CD">
                <w:rPr>
                  <w:rStyle w:val="Hyperlink"/>
                  <w:b/>
                  <w:bCs/>
                </w:rPr>
                <w:t>2.4.13 Focus Appearance</w:t>
              </w:r>
            </w:hyperlink>
            <w:r>
              <w:rPr>
                <w:b/>
                <w:bCs/>
              </w:rPr>
              <w:t xml:space="preserve"> </w:t>
            </w:r>
            <w:r>
              <w:t>(Level AAA 2.2 only)</w:t>
            </w:r>
          </w:p>
        </w:tc>
        <w:tc>
          <w:tcPr>
            <w:tcW w:w="934" w:type="pct"/>
            <w:gridSpan w:val="2"/>
            <w:tcBorders>
              <w:top w:val="outset" w:sz="6" w:space="0" w:color="auto"/>
              <w:left w:val="outset" w:sz="6" w:space="0" w:color="auto"/>
              <w:bottom w:val="outset" w:sz="6" w:space="0" w:color="auto"/>
              <w:right w:val="outset" w:sz="6" w:space="0" w:color="auto"/>
            </w:tcBorders>
          </w:tcPr>
          <w:p w14:paraId="67A492F4" w14:textId="57527847"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2FA67754" w14:textId="59DCA53E"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5DC80D52"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0BD884B" w14:textId="77777777" w:rsidR="00304372" w:rsidRDefault="00304372" w:rsidP="00304372">
            <w:pPr>
              <w:spacing w:after="0" w:line="240" w:lineRule="auto"/>
              <w:rPr>
                <w:rFonts w:eastAsia="Times New Roman" w:cs="Arial"/>
                <w:b/>
              </w:rPr>
            </w:pPr>
            <w:hyperlink r:id="rId91" w:anchor="target-size" w:history="1">
              <w:r w:rsidRPr="003B281D">
                <w:rPr>
                  <w:rStyle w:val="Hyperlink"/>
                  <w:rFonts w:eastAsia="Times New Roman" w:cs="Arial"/>
                  <w:b/>
                </w:rPr>
                <w:t>2.5.5 Target Size</w:t>
              </w:r>
            </w:hyperlink>
            <w:r w:rsidRPr="00C06079">
              <w:t xml:space="preserve"> (Level A</w:t>
            </w:r>
            <w:r>
              <w:t>AA 2.1 and 2.2</w:t>
            </w:r>
            <w:r w:rsidRPr="00C06079">
              <w:t>)</w:t>
            </w:r>
          </w:p>
        </w:tc>
        <w:tc>
          <w:tcPr>
            <w:tcW w:w="934" w:type="pct"/>
            <w:gridSpan w:val="2"/>
            <w:tcBorders>
              <w:top w:val="outset" w:sz="6" w:space="0" w:color="auto"/>
              <w:left w:val="outset" w:sz="6" w:space="0" w:color="auto"/>
              <w:bottom w:val="outset" w:sz="6" w:space="0" w:color="auto"/>
              <w:right w:val="outset" w:sz="6" w:space="0" w:color="auto"/>
            </w:tcBorders>
          </w:tcPr>
          <w:p w14:paraId="122281B6" w14:textId="69741AF2"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50D6DC23" w14:textId="00BC0ED9"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5AB796CC"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EB3DE20" w14:textId="77777777" w:rsidR="00304372" w:rsidRDefault="00304372" w:rsidP="00304372">
            <w:pPr>
              <w:spacing w:after="0" w:line="240" w:lineRule="auto"/>
              <w:rPr>
                <w:rFonts w:eastAsia="Times New Roman" w:cs="Arial"/>
                <w:b/>
              </w:rPr>
            </w:pPr>
            <w:hyperlink r:id="rId92" w:anchor="concurrent-input-mechanisms" w:history="1">
              <w:r w:rsidRPr="003B281D">
                <w:rPr>
                  <w:rStyle w:val="Hyperlink"/>
                  <w:rFonts w:eastAsia="Times New Roman" w:cs="Arial"/>
                  <w:b/>
                </w:rPr>
                <w:t>2.5.6 Concurrent Input Mechanisms</w:t>
              </w:r>
            </w:hyperlink>
            <w:r w:rsidRPr="00C06079">
              <w:t xml:space="preserve"> (Level A</w:t>
            </w:r>
            <w:r>
              <w:t>AA 2.1 and 2.2</w:t>
            </w:r>
            <w:r w:rsidRPr="00C06079">
              <w:t>)</w:t>
            </w:r>
          </w:p>
        </w:tc>
        <w:tc>
          <w:tcPr>
            <w:tcW w:w="934" w:type="pct"/>
            <w:gridSpan w:val="2"/>
            <w:tcBorders>
              <w:top w:val="outset" w:sz="6" w:space="0" w:color="auto"/>
              <w:left w:val="outset" w:sz="6" w:space="0" w:color="auto"/>
              <w:bottom w:val="outset" w:sz="6" w:space="0" w:color="auto"/>
              <w:right w:val="outset" w:sz="6" w:space="0" w:color="auto"/>
            </w:tcBorders>
          </w:tcPr>
          <w:p w14:paraId="355D5B93" w14:textId="30A3C589"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598EEA19" w14:textId="49924DB5"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16807814"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0210885" w14:textId="77777777" w:rsidR="00304372" w:rsidRPr="00C06079" w:rsidRDefault="00304372" w:rsidP="00304372">
            <w:pPr>
              <w:spacing w:after="0" w:line="240" w:lineRule="auto"/>
              <w:rPr>
                <w:rFonts w:eastAsia="Times New Roman" w:cs="Arial"/>
                <w:b/>
              </w:rPr>
            </w:pPr>
            <w:hyperlink r:id="rId93" w:anchor="meaning-idioms" w:history="1">
              <w:r w:rsidRPr="00C06079">
                <w:rPr>
                  <w:rStyle w:val="Hyperlink"/>
                  <w:rFonts w:eastAsia="Times New Roman" w:cs="Arial"/>
                  <w:b/>
                </w:rPr>
                <w:t>3.1.3 Unusual Words</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1E50AC30" w14:textId="7CA31402"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17EA670F" w14:textId="0CBBFF69"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1A50F3F8"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598B51A2" w14:textId="77777777" w:rsidR="00304372" w:rsidRPr="00C06079" w:rsidRDefault="00304372" w:rsidP="00304372">
            <w:pPr>
              <w:spacing w:after="0" w:line="240" w:lineRule="auto"/>
              <w:rPr>
                <w:rFonts w:eastAsia="Times New Roman" w:cs="Arial"/>
                <w:b/>
              </w:rPr>
            </w:pPr>
            <w:hyperlink r:id="rId94" w:anchor="meaning-located" w:history="1">
              <w:r w:rsidRPr="00C06079">
                <w:rPr>
                  <w:rStyle w:val="Hyperlink"/>
                  <w:rFonts w:eastAsia="Times New Roman" w:cs="Arial"/>
                  <w:b/>
                </w:rPr>
                <w:t>3.1.4 Abbreviations</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50C7A0CC" w14:textId="1413838B"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15708FFF" w14:textId="2342183E"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751015EA"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2EAC2BC4" w14:textId="77777777" w:rsidR="00304372" w:rsidRPr="00C06079" w:rsidRDefault="00304372" w:rsidP="00304372">
            <w:pPr>
              <w:spacing w:after="0" w:line="240" w:lineRule="auto"/>
              <w:rPr>
                <w:rFonts w:eastAsia="Times New Roman" w:cs="Arial"/>
                <w:b/>
              </w:rPr>
            </w:pPr>
            <w:hyperlink r:id="rId95" w:anchor="meaning-supplements" w:history="1">
              <w:r w:rsidRPr="00C06079">
                <w:rPr>
                  <w:rStyle w:val="Hyperlink"/>
                  <w:rFonts w:eastAsia="Times New Roman" w:cs="Arial"/>
                  <w:b/>
                </w:rPr>
                <w:t>3.1.5 Reading Level</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1E17BA4C" w14:textId="5AEE4B8C"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0F52C303" w14:textId="39A8C5BC"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0C7F7DE5"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0525AB52" w14:textId="77777777" w:rsidR="00304372" w:rsidRPr="00C06079" w:rsidRDefault="00304372" w:rsidP="00304372">
            <w:pPr>
              <w:spacing w:after="0" w:line="240" w:lineRule="auto"/>
              <w:rPr>
                <w:rFonts w:eastAsia="Times New Roman" w:cs="Arial"/>
                <w:b/>
              </w:rPr>
            </w:pPr>
            <w:hyperlink r:id="rId96" w:anchor="meaning-pronunciation" w:history="1">
              <w:r w:rsidRPr="00C06079">
                <w:rPr>
                  <w:rStyle w:val="Hyperlink"/>
                  <w:rFonts w:eastAsia="Times New Roman" w:cs="Arial"/>
                  <w:b/>
                </w:rPr>
                <w:t>3.1.6 Pronunciation</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112A1F44" w14:textId="44CE9B46"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17FE2934" w14:textId="1AB69484"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2A791111"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120D710B" w14:textId="77777777" w:rsidR="00304372" w:rsidRPr="00C06079" w:rsidRDefault="00304372" w:rsidP="00304372">
            <w:pPr>
              <w:spacing w:after="0" w:line="240" w:lineRule="auto"/>
              <w:rPr>
                <w:rFonts w:eastAsia="Times New Roman" w:cs="Arial"/>
                <w:b/>
              </w:rPr>
            </w:pPr>
            <w:hyperlink r:id="rId97" w:anchor="consistent-behavior-no-extreme-changes-context" w:history="1">
              <w:r w:rsidRPr="00C06079">
                <w:rPr>
                  <w:rStyle w:val="Hyperlink"/>
                  <w:rFonts w:eastAsia="Times New Roman" w:cs="Arial"/>
                  <w:b/>
                </w:rPr>
                <w:t>3.2.5 Change on Request</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28B664FA" w14:textId="1F1F56DA"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784C8436" w14:textId="696C4FE9"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676FB2AD"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01907FFD" w14:textId="77777777" w:rsidR="00304372" w:rsidRPr="00C06079" w:rsidRDefault="00304372" w:rsidP="00304372">
            <w:pPr>
              <w:spacing w:after="0" w:line="240" w:lineRule="auto"/>
              <w:rPr>
                <w:rFonts w:eastAsia="Times New Roman" w:cs="Arial"/>
                <w:b/>
              </w:rPr>
            </w:pPr>
            <w:hyperlink r:id="rId98" w:anchor="minimize-error-context-help" w:history="1">
              <w:r w:rsidRPr="00C06079">
                <w:rPr>
                  <w:rStyle w:val="Hyperlink"/>
                  <w:rFonts w:eastAsia="Times New Roman" w:cs="Arial"/>
                  <w:b/>
                </w:rPr>
                <w:t>3.3.5 Help</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1F8AB2FA" w14:textId="76ECD345"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2700DECA" w14:textId="7B42942E"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75313E59"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43267D63" w14:textId="77777777" w:rsidR="00304372" w:rsidRPr="00C06079" w:rsidRDefault="00304372" w:rsidP="00304372">
            <w:pPr>
              <w:spacing w:after="0" w:line="240" w:lineRule="auto"/>
              <w:rPr>
                <w:rFonts w:eastAsia="Times New Roman" w:cs="Arial"/>
                <w:b/>
              </w:rPr>
            </w:pPr>
            <w:hyperlink r:id="rId99" w:anchor="minimize-error-reversible-all" w:history="1">
              <w:r w:rsidRPr="00C06079">
                <w:rPr>
                  <w:rStyle w:val="Hyperlink"/>
                  <w:rFonts w:eastAsia="Times New Roman" w:cs="Arial"/>
                  <w:b/>
                </w:rPr>
                <w:t>3.3.6 Error Prevention (All)</w:t>
              </w:r>
            </w:hyperlink>
            <w:r w:rsidRPr="00C06079">
              <w:t xml:space="preserve"> (Level AAA)</w:t>
            </w:r>
          </w:p>
        </w:tc>
        <w:tc>
          <w:tcPr>
            <w:tcW w:w="934" w:type="pct"/>
            <w:gridSpan w:val="2"/>
            <w:tcBorders>
              <w:top w:val="outset" w:sz="6" w:space="0" w:color="auto"/>
              <w:left w:val="outset" w:sz="6" w:space="0" w:color="auto"/>
              <w:bottom w:val="outset" w:sz="6" w:space="0" w:color="auto"/>
              <w:right w:val="outset" w:sz="6" w:space="0" w:color="auto"/>
            </w:tcBorders>
          </w:tcPr>
          <w:p w14:paraId="36A51BBA" w14:textId="0AA817AF"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77258376" w14:textId="443B9030"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r w:rsidR="00304372" w:rsidRPr="00B83919" w14:paraId="5F926439" w14:textId="77777777" w:rsidTr="004722AF">
        <w:trPr>
          <w:gridAfter w:val="1"/>
          <w:wAfter w:w="4" w:type="pct"/>
          <w:trHeight w:val="302"/>
          <w:tblCellSpacing w:w="0" w:type="dxa"/>
        </w:trPr>
        <w:tc>
          <w:tcPr>
            <w:tcW w:w="2298" w:type="pct"/>
            <w:gridSpan w:val="2"/>
            <w:tcBorders>
              <w:top w:val="outset" w:sz="6" w:space="0" w:color="auto"/>
              <w:left w:val="outset" w:sz="6" w:space="0" w:color="auto"/>
              <w:bottom w:val="outset" w:sz="6" w:space="0" w:color="auto"/>
              <w:right w:val="outset" w:sz="6" w:space="0" w:color="auto"/>
            </w:tcBorders>
            <w:vAlign w:val="center"/>
          </w:tcPr>
          <w:p w14:paraId="7D31DF87" w14:textId="77777777" w:rsidR="00304372" w:rsidRDefault="00304372" w:rsidP="00304372">
            <w:pPr>
              <w:spacing w:after="0" w:line="240" w:lineRule="auto"/>
            </w:pPr>
            <w:hyperlink r:id="rId100" w:anchor="accessible-authentication-enhanced" w:history="1">
              <w:r w:rsidRPr="00F179CD">
                <w:rPr>
                  <w:rStyle w:val="Hyperlink"/>
                  <w:b/>
                  <w:bCs/>
                </w:rPr>
                <w:t>3.3.9 Accessible Authentication (Enhanced)</w:t>
              </w:r>
            </w:hyperlink>
            <w:r>
              <w:t xml:space="preserve"> (Level AAA 2.2 only)</w:t>
            </w:r>
          </w:p>
        </w:tc>
        <w:tc>
          <w:tcPr>
            <w:tcW w:w="934" w:type="pct"/>
            <w:gridSpan w:val="2"/>
            <w:tcBorders>
              <w:top w:val="outset" w:sz="6" w:space="0" w:color="auto"/>
              <w:left w:val="outset" w:sz="6" w:space="0" w:color="auto"/>
              <w:bottom w:val="outset" w:sz="6" w:space="0" w:color="auto"/>
              <w:right w:val="outset" w:sz="6" w:space="0" w:color="auto"/>
            </w:tcBorders>
          </w:tcPr>
          <w:p w14:paraId="7D594057" w14:textId="600264A2" w:rsidR="00304372" w:rsidRPr="00304372" w:rsidRDefault="00304372" w:rsidP="00304372">
            <w:pPr>
              <w:spacing w:after="0" w:line="240" w:lineRule="auto"/>
              <w:rPr>
                <w:rFonts w:eastAsia="Times New Roman" w:cs="Arial"/>
                <w:bCs/>
              </w:rPr>
            </w:pPr>
            <w:r w:rsidRPr="00304372">
              <w:rPr>
                <w:rFonts w:ascii="Arial" w:hAnsi="Arial" w:cs="Arial"/>
                <w:bCs/>
              </w:rPr>
              <w:t>Not Evaluated</w:t>
            </w:r>
          </w:p>
        </w:tc>
        <w:tc>
          <w:tcPr>
            <w:tcW w:w="1764" w:type="pct"/>
            <w:tcBorders>
              <w:top w:val="outset" w:sz="6" w:space="0" w:color="auto"/>
              <w:left w:val="outset" w:sz="6" w:space="0" w:color="auto"/>
              <w:bottom w:val="outset" w:sz="6" w:space="0" w:color="auto"/>
              <w:right w:val="outset" w:sz="6" w:space="0" w:color="auto"/>
            </w:tcBorders>
            <w:vAlign w:val="center"/>
          </w:tcPr>
          <w:p w14:paraId="64064503" w14:textId="3C17556F" w:rsidR="00304372" w:rsidRPr="00C06079" w:rsidRDefault="00304372" w:rsidP="00304372">
            <w:pPr>
              <w:spacing w:after="0" w:line="240" w:lineRule="auto"/>
              <w:rPr>
                <w:rFonts w:eastAsia="Times New Roman" w:cs="Arial"/>
              </w:rPr>
            </w:pPr>
            <w:r>
              <w:rPr>
                <w:rFonts w:eastAsia="Times New Roman" w:cs="Arial"/>
              </w:rPr>
              <w:t>This site does not support Level AAA</w:t>
            </w:r>
          </w:p>
        </w:tc>
      </w:tr>
    </w:tbl>
    <w:p w14:paraId="0E1BBA46" w14:textId="77777777" w:rsidR="003D2163" w:rsidRPr="00C45585" w:rsidRDefault="003D2163" w:rsidP="00C154EF">
      <w:pPr>
        <w:spacing w:after="0" w:line="240" w:lineRule="auto"/>
        <w:rPr>
          <w:rFonts w:ascii="Arial" w:eastAsia="Times New Roman" w:hAnsi="Arial" w:cs="Arial"/>
          <w:b/>
          <w:bCs/>
          <w:sz w:val="24"/>
          <w:szCs w:val="24"/>
        </w:rPr>
      </w:pPr>
    </w:p>
    <w:sectPr w:rsidR="003D2163" w:rsidRPr="00C45585" w:rsidSect="00481E9E">
      <w:headerReference w:type="even" r:id="rId101"/>
      <w:headerReference w:type="default" r:id="rId102"/>
      <w:footerReference w:type="even" r:id="rId103"/>
      <w:footerReference w:type="default" r:id="rId104"/>
      <w:headerReference w:type="first" r:id="rId105"/>
      <w:footerReference w:type="first" r:id="rId106"/>
      <w:pgSz w:w="15840" w:h="12240" w:orient="landscape"/>
      <w:pgMar w:top="720" w:right="720" w:bottom="720" w:left="720" w:header="720" w:footer="3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2E970C" w14:textId="77777777" w:rsidR="002971F5" w:rsidRDefault="002971F5" w:rsidP="000166E6">
      <w:pPr>
        <w:spacing w:after="0" w:line="240" w:lineRule="auto"/>
      </w:pPr>
      <w:r>
        <w:separator/>
      </w:r>
    </w:p>
  </w:endnote>
  <w:endnote w:type="continuationSeparator" w:id="0">
    <w:p w14:paraId="2E902DE6" w14:textId="77777777" w:rsidR="002971F5" w:rsidRDefault="002971F5" w:rsidP="0001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A5CB7F" w14:textId="77777777" w:rsidR="008D21F0" w:rsidRDefault="008D21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5D6FCB" w14:textId="77777777" w:rsidR="008D21F0" w:rsidRDefault="008D21F0">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CF4883">
      <w:rPr>
        <w:b/>
        <w:noProof/>
      </w:rPr>
      <w:t>11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CF4883">
      <w:rPr>
        <w:b/>
        <w:noProof/>
      </w:rPr>
      <w:t>15</w:t>
    </w:r>
    <w:r>
      <w:rPr>
        <w:b/>
        <w:sz w:val="24"/>
        <w:szCs w:val="24"/>
      </w:rPr>
      <w:fldChar w:fldCharType="end"/>
    </w:r>
  </w:p>
  <w:p w14:paraId="7E96845A" w14:textId="77777777" w:rsidR="008D21F0" w:rsidRDefault="008D21F0" w:rsidP="000166E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CAF568" w14:textId="77777777" w:rsidR="008D21F0" w:rsidRPr="00852F1A" w:rsidRDefault="008D21F0" w:rsidP="009726D9">
    <w:pPr>
      <w:spacing w:after="0" w:line="240" w:lineRule="auto"/>
      <w:rPr>
        <w:rFonts w:ascii="Arial" w:eastAsia="Times New Roman" w:hAnsi="Arial" w:cs="Arial"/>
        <w:b/>
        <w:bCs/>
        <w:sz w:val="24"/>
        <w:szCs w:val="24"/>
      </w:rPr>
    </w:pPr>
    <w:r w:rsidRPr="00852F1A">
      <w:rPr>
        <w:rFonts w:ascii="Arial" w:eastAsia="Times New Roman" w:hAnsi="Arial" w:cs="Arial"/>
        <w:b/>
        <w:bCs/>
        <w:sz w:val="24"/>
        <w:szCs w:val="24"/>
      </w:rPr>
      <w:t>__________________________________</w:t>
    </w:r>
  </w:p>
  <w:p w14:paraId="05353907" w14:textId="77777777" w:rsidR="008D21F0" w:rsidRDefault="002E2714">
    <w:pPr>
      <w:pStyle w:val="Footer"/>
    </w:pPr>
    <w:r>
      <w:t>“</w:t>
    </w:r>
    <w:r w:rsidR="008D21F0" w:rsidRPr="003C2DE7">
      <w:t>Voluntary Product Accessibility Template</w:t>
    </w:r>
    <w:r>
      <w:t>”</w:t>
    </w:r>
    <w:r w:rsidRPr="003C2DE7">
      <w:t xml:space="preserve"> </w:t>
    </w:r>
    <w:r w:rsidR="008D21F0" w:rsidRPr="003C2DE7">
      <w:t xml:space="preserve">and </w:t>
    </w:r>
    <w:r>
      <w:t>“</w:t>
    </w:r>
    <w:r w:rsidR="008D21F0" w:rsidRPr="003C2DE7">
      <w:t>VPAT</w:t>
    </w:r>
    <w:r>
      <w:t>”</w:t>
    </w:r>
    <w:r w:rsidRPr="003C2DE7">
      <w:t xml:space="preserve"> </w:t>
    </w:r>
    <w:r w:rsidR="008D21F0" w:rsidRPr="003C2DE7">
      <w:t xml:space="preserve">are registered </w:t>
    </w:r>
    <w:r w:rsidR="008D21F0" w:rsidRPr="003C2DE7">
      <w:br/>
    </w:r>
    <w:r>
      <w:t xml:space="preserve">service </w:t>
    </w:r>
    <w:r w:rsidRPr="003C2DE7">
      <w:t>mark</w:t>
    </w:r>
    <w:r>
      <w:t>s</w:t>
    </w:r>
    <w:r w:rsidRPr="003C2DE7">
      <w:t xml:space="preserve"> </w:t>
    </w:r>
    <w:r w:rsidR="008D21F0" w:rsidRPr="003C2DE7">
      <w:t xml:space="preserve">of </w:t>
    </w:r>
    <w:r>
      <w:t xml:space="preserve">the </w:t>
    </w:r>
    <w:r w:rsidR="008D21F0" w:rsidRPr="003C2DE7">
      <w:t>Information Technology Industry Council (ITI)</w:t>
    </w:r>
    <w:r w:rsidR="008D21F0" w:rsidRPr="003C2DE7">
      <w:tab/>
      <w:t xml:space="preserve">Page </w:t>
    </w:r>
    <w:r w:rsidR="008D21F0" w:rsidRPr="003C2DE7">
      <w:rPr>
        <w:b/>
      </w:rPr>
      <w:fldChar w:fldCharType="begin"/>
    </w:r>
    <w:r w:rsidR="008D21F0" w:rsidRPr="003C2DE7">
      <w:rPr>
        <w:b/>
      </w:rPr>
      <w:instrText xml:space="preserve"> PAGE </w:instrText>
    </w:r>
    <w:r w:rsidR="008D21F0" w:rsidRPr="003C2DE7">
      <w:rPr>
        <w:b/>
      </w:rPr>
      <w:fldChar w:fldCharType="separate"/>
    </w:r>
    <w:r w:rsidR="00CF4883">
      <w:rPr>
        <w:b/>
        <w:noProof/>
      </w:rPr>
      <w:t>10</w:t>
    </w:r>
    <w:r w:rsidR="008D21F0" w:rsidRPr="003C2DE7">
      <w:rPr>
        <w:b/>
      </w:rPr>
      <w:fldChar w:fldCharType="end"/>
    </w:r>
    <w:r w:rsidR="008D21F0" w:rsidRPr="003C2DE7">
      <w:t xml:space="preserve"> of </w:t>
    </w:r>
    <w:r w:rsidR="008D21F0" w:rsidRPr="003C2DE7">
      <w:rPr>
        <w:b/>
      </w:rPr>
      <w:fldChar w:fldCharType="begin"/>
    </w:r>
    <w:r w:rsidR="008D21F0" w:rsidRPr="003C2DE7">
      <w:rPr>
        <w:b/>
      </w:rPr>
      <w:instrText xml:space="preserve"> NUMPAGES  </w:instrText>
    </w:r>
    <w:r w:rsidR="008D21F0" w:rsidRPr="003C2DE7">
      <w:rPr>
        <w:b/>
      </w:rPr>
      <w:fldChar w:fldCharType="separate"/>
    </w:r>
    <w:r w:rsidR="00CF4883">
      <w:rPr>
        <w:b/>
        <w:noProof/>
      </w:rPr>
      <w:t>15</w:t>
    </w:r>
    <w:r w:rsidR="008D21F0" w:rsidRPr="003C2DE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3B57FE" w14:textId="77777777" w:rsidR="002971F5" w:rsidRDefault="002971F5" w:rsidP="000166E6">
      <w:pPr>
        <w:spacing w:after="0" w:line="240" w:lineRule="auto"/>
      </w:pPr>
      <w:r>
        <w:separator/>
      </w:r>
    </w:p>
  </w:footnote>
  <w:footnote w:type="continuationSeparator" w:id="0">
    <w:p w14:paraId="7A75BC62" w14:textId="77777777" w:rsidR="002971F5" w:rsidRDefault="002971F5" w:rsidP="00016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37DEAC" w14:textId="77777777" w:rsidR="008D21F0" w:rsidRDefault="008D21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545EF4" w14:textId="77777777" w:rsidR="008D21F0" w:rsidRDefault="008D21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5F6A2B" w14:textId="77777777" w:rsidR="008D21F0" w:rsidRDefault="008D21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71721"/>
    <w:multiLevelType w:val="hybridMultilevel"/>
    <w:tmpl w:val="E6A63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530CA"/>
    <w:multiLevelType w:val="hybridMultilevel"/>
    <w:tmpl w:val="0802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A7DA7"/>
    <w:multiLevelType w:val="hybridMultilevel"/>
    <w:tmpl w:val="8DD6E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547DD2"/>
    <w:multiLevelType w:val="hybridMultilevel"/>
    <w:tmpl w:val="AA1EB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523AE0"/>
    <w:multiLevelType w:val="hybridMultilevel"/>
    <w:tmpl w:val="5516AB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C3162DA"/>
    <w:multiLevelType w:val="hybridMultilevel"/>
    <w:tmpl w:val="58181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2B34E6"/>
    <w:multiLevelType w:val="hybridMultilevel"/>
    <w:tmpl w:val="44420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B13FCE"/>
    <w:multiLevelType w:val="hybridMultilevel"/>
    <w:tmpl w:val="E4DEAE94"/>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8" w15:restartNumberingAfterBreak="0">
    <w:nsid w:val="55920C52"/>
    <w:multiLevelType w:val="hybridMultilevel"/>
    <w:tmpl w:val="89F02F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94D2A21"/>
    <w:multiLevelType w:val="hybridMultilevel"/>
    <w:tmpl w:val="CFB4E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4D07FD"/>
    <w:multiLevelType w:val="hybridMultilevel"/>
    <w:tmpl w:val="6D9A1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C923B5"/>
    <w:multiLevelType w:val="hybridMultilevel"/>
    <w:tmpl w:val="65803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CD029C"/>
    <w:multiLevelType w:val="hybridMultilevel"/>
    <w:tmpl w:val="B030D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D27D8A"/>
    <w:multiLevelType w:val="hybridMultilevel"/>
    <w:tmpl w:val="33F4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6660D5"/>
    <w:multiLevelType w:val="hybridMultilevel"/>
    <w:tmpl w:val="19A8C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0A5F10"/>
    <w:multiLevelType w:val="hybridMultilevel"/>
    <w:tmpl w:val="6BCE4FB2"/>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6" w15:restartNumberingAfterBreak="0">
    <w:nsid w:val="7E764667"/>
    <w:multiLevelType w:val="hybridMultilevel"/>
    <w:tmpl w:val="5516AB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7929352">
    <w:abstractNumId w:val="1"/>
  </w:num>
  <w:num w:numId="2" w16cid:durableId="1138645336">
    <w:abstractNumId w:val="7"/>
  </w:num>
  <w:num w:numId="3" w16cid:durableId="177549149">
    <w:abstractNumId w:val="6"/>
  </w:num>
  <w:num w:numId="4" w16cid:durableId="1234588379">
    <w:abstractNumId w:val="13"/>
  </w:num>
  <w:num w:numId="5" w16cid:durableId="554314773">
    <w:abstractNumId w:val="11"/>
  </w:num>
  <w:num w:numId="6" w16cid:durableId="1373769528">
    <w:abstractNumId w:val="14"/>
  </w:num>
  <w:num w:numId="7" w16cid:durableId="655839852">
    <w:abstractNumId w:val="5"/>
  </w:num>
  <w:num w:numId="8" w16cid:durableId="10569115">
    <w:abstractNumId w:val="2"/>
  </w:num>
  <w:num w:numId="9" w16cid:durableId="36396874">
    <w:abstractNumId w:val="9"/>
  </w:num>
  <w:num w:numId="10" w16cid:durableId="625164862">
    <w:abstractNumId w:val="0"/>
  </w:num>
  <w:num w:numId="11" w16cid:durableId="173612066">
    <w:abstractNumId w:val="15"/>
  </w:num>
  <w:num w:numId="12" w16cid:durableId="668407938">
    <w:abstractNumId w:val="12"/>
  </w:num>
  <w:num w:numId="13" w16cid:durableId="21177770">
    <w:abstractNumId w:val="3"/>
  </w:num>
  <w:num w:numId="14" w16cid:durableId="1790778994">
    <w:abstractNumId w:val="8"/>
  </w:num>
  <w:num w:numId="15" w16cid:durableId="1947761501">
    <w:abstractNumId w:val="4"/>
  </w:num>
  <w:num w:numId="16" w16cid:durableId="303510166">
    <w:abstractNumId w:val="16"/>
  </w:num>
  <w:num w:numId="17" w16cid:durableId="1688601682">
    <w:abstractNumId w:val="10"/>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09E33E6-DC64-44D4-885D-7ED8C60B4803}"/>
    <w:docVar w:name="dgnword-eventsink" w:val="516811848"/>
  </w:docVars>
  <w:rsids>
    <w:rsidRoot w:val="00F1065B"/>
    <w:rsid w:val="0000414C"/>
    <w:rsid w:val="0000532D"/>
    <w:rsid w:val="000061EC"/>
    <w:rsid w:val="00006EC5"/>
    <w:rsid w:val="000077EE"/>
    <w:rsid w:val="00007D64"/>
    <w:rsid w:val="00010488"/>
    <w:rsid w:val="00010C89"/>
    <w:rsid w:val="00011E45"/>
    <w:rsid w:val="000124F4"/>
    <w:rsid w:val="000126B7"/>
    <w:rsid w:val="00013DE5"/>
    <w:rsid w:val="00014852"/>
    <w:rsid w:val="00014B22"/>
    <w:rsid w:val="00014D6D"/>
    <w:rsid w:val="000159C7"/>
    <w:rsid w:val="000160DA"/>
    <w:rsid w:val="000166E6"/>
    <w:rsid w:val="000167B8"/>
    <w:rsid w:val="00016A29"/>
    <w:rsid w:val="00016BD3"/>
    <w:rsid w:val="00020303"/>
    <w:rsid w:val="000208A3"/>
    <w:rsid w:val="0002325B"/>
    <w:rsid w:val="00025B80"/>
    <w:rsid w:val="000334C0"/>
    <w:rsid w:val="00040BBB"/>
    <w:rsid w:val="00043DE9"/>
    <w:rsid w:val="00045BDA"/>
    <w:rsid w:val="00053CF4"/>
    <w:rsid w:val="0005482C"/>
    <w:rsid w:val="000557CB"/>
    <w:rsid w:val="00056887"/>
    <w:rsid w:val="00057520"/>
    <w:rsid w:val="00057620"/>
    <w:rsid w:val="00060CB8"/>
    <w:rsid w:val="000626D1"/>
    <w:rsid w:val="00065BC8"/>
    <w:rsid w:val="00067965"/>
    <w:rsid w:val="00070498"/>
    <w:rsid w:val="000742C9"/>
    <w:rsid w:val="00075062"/>
    <w:rsid w:val="00076062"/>
    <w:rsid w:val="0007677C"/>
    <w:rsid w:val="00076D68"/>
    <w:rsid w:val="000779FD"/>
    <w:rsid w:val="0008426B"/>
    <w:rsid w:val="00084B7D"/>
    <w:rsid w:val="00084CA3"/>
    <w:rsid w:val="000861F5"/>
    <w:rsid w:val="0008676C"/>
    <w:rsid w:val="00087A25"/>
    <w:rsid w:val="00087F69"/>
    <w:rsid w:val="000918C5"/>
    <w:rsid w:val="00097CDA"/>
    <w:rsid w:val="000A0483"/>
    <w:rsid w:val="000A2341"/>
    <w:rsid w:val="000A32DE"/>
    <w:rsid w:val="000B0FA8"/>
    <w:rsid w:val="000B2426"/>
    <w:rsid w:val="000B623F"/>
    <w:rsid w:val="000B6A1A"/>
    <w:rsid w:val="000B72FD"/>
    <w:rsid w:val="000B7C30"/>
    <w:rsid w:val="000C25DE"/>
    <w:rsid w:val="000C328B"/>
    <w:rsid w:val="000C3471"/>
    <w:rsid w:val="000C5C6C"/>
    <w:rsid w:val="000C772D"/>
    <w:rsid w:val="000C7BDD"/>
    <w:rsid w:val="000D5B84"/>
    <w:rsid w:val="000E0325"/>
    <w:rsid w:val="000E0B15"/>
    <w:rsid w:val="000E2BFB"/>
    <w:rsid w:val="000E4268"/>
    <w:rsid w:val="000E43BF"/>
    <w:rsid w:val="000E54FF"/>
    <w:rsid w:val="000E672F"/>
    <w:rsid w:val="000E78CA"/>
    <w:rsid w:val="000E791E"/>
    <w:rsid w:val="000E7F0D"/>
    <w:rsid w:val="000F21FA"/>
    <w:rsid w:val="000F40EC"/>
    <w:rsid w:val="000F4642"/>
    <w:rsid w:val="000F4B18"/>
    <w:rsid w:val="000F57AA"/>
    <w:rsid w:val="000F57F9"/>
    <w:rsid w:val="000F636A"/>
    <w:rsid w:val="00100BEC"/>
    <w:rsid w:val="00100CD2"/>
    <w:rsid w:val="001013F5"/>
    <w:rsid w:val="0010175D"/>
    <w:rsid w:val="001027BB"/>
    <w:rsid w:val="00104FCF"/>
    <w:rsid w:val="00105E9E"/>
    <w:rsid w:val="00107903"/>
    <w:rsid w:val="00110E4E"/>
    <w:rsid w:val="00111513"/>
    <w:rsid w:val="00111B1A"/>
    <w:rsid w:val="001123B0"/>
    <w:rsid w:val="00112471"/>
    <w:rsid w:val="00113CCD"/>
    <w:rsid w:val="00113E14"/>
    <w:rsid w:val="00116F20"/>
    <w:rsid w:val="001214CF"/>
    <w:rsid w:val="00121DF1"/>
    <w:rsid w:val="001256B1"/>
    <w:rsid w:val="00126061"/>
    <w:rsid w:val="00126317"/>
    <w:rsid w:val="001303A2"/>
    <w:rsid w:val="00130D51"/>
    <w:rsid w:val="0013248F"/>
    <w:rsid w:val="00134558"/>
    <w:rsid w:val="00140275"/>
    <w:rsid w:val="00141C98"/>
    <w:rsid w:val="00142F18"/>
    <w:rsid w:val="0014489B"/>
    <w:rsid w:val="00151103"/>
    <w:rsid w:val="0015517B"/>
    <w:rsid w:val="001606CD"/>
    <w:rsid w:val="0016220D"/>
    <w:rsid w:val="00162C7E"/>
    <w:rsid w:val="00162E71"/>
    <w:rsid w:val="00166244"/>
    <w:rsid w:val="0016704A"/>
    <w:rsid w:val="00173059"/>
    <w:rsid w:val="00174AF0"/>
    <w:rsid w:val="00175077"/>
    <w:rsid w:val="0018241E"/>
    <w:rsid w:val="001864D8"/>
    <w:rsid w:val="00186E08"/>
    <w:rsid w:val="00192F92"/>
    <w:rsid w:val="001934E9"/>
    <w:rsid w:val="0019393C"/>
    <w:rsid w:val="00193C41"/>
    <w:rsid w:val="00196567"/>
    <w:rsid w:val="001A3454"/>
    <w:rsid w:val="001A649E"/>
    <w:rsid w:val="001A743E"/>
    <w:rsid w:val="001A75BE"/>
    <w:rsid w:val="001B0321"/>
    <w:rsid w:val="001B08BB"/>
    <w:rsid w:val="001B178E"/>
    <w:rsid w:val="001B339B"/>
    <w:rsid w:val="001B374D"/>
    <w:rsid w:val="001C1793"/>
    <w:rsid w:val="001C1E09"/>
    <w:rsid w:val="001C2D10"/>
    <w:rsid w:val="001C2E6B"/>
    <w:rsid w:val="001C2F66"/>
    <w:rsid w:val="001C6359"/>
    <w:rsid w:val="001D2DFB"/>
    <w:rsid w:val="001D4FB2"/>
    <w:rsid w:val="001E0C93"/>
    <w:rsid w:val="001E6C2D"/>
    <w:rsid w:val="001F17A8"/>
    <w:rsid w:val="001F1A0D"/>
    <w:rsid w:val="001F351A"/>
    <w:rsid w:val="001F5C45"/>
    <w:rsid w:val="001F6C79"/>
    <w:rsid w:val="001F7D89"/>
    <w:rsid w:val="002004E7"/>
    <w:rsid w:val="00203295"/>
    <w:rsid w:val="002033D0"/>
    <w:rsid w:val="0020493F"/>
    <w:rsid w:val="00204FE9"/>
    <w:rsid w:val="00206023"/>
    <w:rsid w:val="00206F92"/>
    <w:rsid w:val="0021185C"/>
    <w:rsid w:val="00213589"/>
    <w:rsid w:val="00213A3D"/>
    <w:rsid w:val="00217D3B"/>
    <w:rsid w:val="00217DB0"/>
    <w:rsid w:val="00217F03"/>
    <w:rsid w:val="00220D3E"/>
    <w:rsid w:val="00222464"/>
    <w:rsid w:val="002237FB"/>
    <w:rsid w:val="002270B4"/>
    <w:rsid w:val="002302A1"/>
    <w:rsid w:val="00230C24"/>
    <w:rsid w:val="00234DED"/>
    <w:rsid w:val="00234E2E"/>
    <w:rsid w:val="00235141"/>
    <w:rsid w:val="00235446"/>
    <w:rsid w:val="00236CAB"/>
    <w:rsid w:val="00237660"/>
    <w:rsid w:val="00240E97"/>
    <w:rsid w:val="002441DC"/>
    <w:rsid w:val="00244FAE"/>
    <w:rsid w:val="00245EA5"/>
    <w:rsid w:val="0024673E"/>
    <w:rsid w:val="002523FB"/>
    <w:rsid w:val="002540AB"/>
    <w:rsid w:val="0026280B"/>
    <w:rsid w:val="0026444E"/>
    <w:rsid w:val="0026493C"/>
    <w:rsid w:val="00264CCD"/>
    <w:rsid w:val="00265C5F"/>
    <w:rsid w:val="00266209"/>
    <w:rsid w:val="00266210"/>
    <w:rsid w:val="002662C5"/>
    <w:rsid w:val="00266523"/>
    <w:rsid w:val="00270F56"/>
    <w:rsid w:val="0027108F"/>
    <w:rsid w:val="00275B0F"/>
    <w:rsid w:val="00276808"/>
    <w:rsid w:val="00277BC7"/>
    <w:rsid w:val="00282154"/>
    <w:rsid w:val="00282A90"/>
    <w:rsid w:val="00284F55"/>
    <w:rsid w:val="00285ECD"/>
    <w:rsid w:val="002860C4"/>
    <w:rsid w:val="00287424"/>
    <w:rsid w:val="002878EB"/>
    <w:rsid w:val="00291EEC"/>
    <w:rsid w:val="0029331D"/>
    <w:rsid w:val="00294346"/>
    <w:rsid w:val="00295658"/>
    <w:rsid w:val="00296B3E"/>
    <w:rsid w:val="002971F5"/>
    <w:rsid w:val="002A0666"/>
    <w:rsid w:val="002A3DAB"/>
    <w:rsid w:val="002A42E0"/>
    <w:rsid w:val="002A5830"/>
    <w:rsid w:val="002A7B5A"/>
    <w:rsid w:val="002A7F91"/>
    <w:rsid w:val="002B1D2E"/>
    <w:rsid w:val="002B30CC"/>
    <w:rsid w:val="002B31D2"/>
    <w:rsid w:val="002B45FB"/>
    <w:rsid w:val="002B4D84"/>
    <w:rsid w:val="002B5092"/>
    <w:rsid w:val="002B6683"/>
    <w:rsid w:val="002B6CE9"/>
    <w:rsid w:val="002B6D4C"/>
    <w:rsid w:val="002B7782"/>
    <w:rsid w:val="002C0F06"/>
    <w:rsid w:val="002C140C"/>
    <w:rsid w:val="002C3296"/>
    <w:rsid w:val="002C4D86"/>
    <w:rsid w:val="002D0245"/>
    <w:rsid w:val="002D098C"/>
    <w:rsid w:val="002D1160"/>
    <w:rsid w:val="002D13A8"/>
    <w:rsid w:val="002D1464"/>
    <w:rsid w:val="002D4040"/>
    <w:rsid w:val="002D6659"/>
    <w:rsid w:val="002D6D2A"/>
    <w:rsid w:val="002D72B0"/>
    <w:rsid w:val="002D732D"/>
    <w:rsid w:val="002E1129"/>
    <w:rsid w:val="002E2714"/>
    <w:rsid w:val="002E3B11"/>
    <w:rsid w:val="002E5100"/>
    <w:rsid w:val="002F0242"/>
    <w:rsid w:val="002F05F3"/>
    <w:rsid w:val="002F11E2"/>
    <w:rsid w:val="002F14B5"/>
    <w:rsid w:val="002F261D"/>
    <w:rsid w:val="002F3CB3"/>
    <w:rsid w:val="0030069A"/>
    <w:rsid w:val="00301E95"/>
    <w:rsid w:val="00304372"/>
    <w:rsid w:val="003044A2"/>
    <w:rsid w:val="00310B13"/>
    <w:rsid w:val="00311C3E"/>
    <w:rsid w:val="003127BD"/>
    <w:rsid w:val="00314CF9"/>
    <w:rsid w:val="0031657F"/>
    <w:rsid w:val="00320395"/>
    <w:rsid w:val="00322109"/>
    <w:rsid w:val="003239DD"/>
    <w:rsid w:val="00326F84"/>
    <w:rsid w:val="00327269"/>
    <w:rsid w:val="003401A9"/>
    <w:rsid w:val="00343F68"/>
    <w:rsid w:val="00345192"/>
    <w:rsid w:val="00345B5C"/>
    <w:rsid w:val="00346893"/>
    <w:rsid w:val="003509D5"/>
    <w:rsid w:val="00350A7A"/>
    <w:rsid w:val="003517A9"/>
    <w:rsid w:val="00353D5D"/>
    <w:rsid w:val="00354CAF"/>
    <w:rsid w:val="00354E9A"/>
    <w:rsid w:val="0035584E"/>
    <w:rsid w:val="00356DCD"/>
    <w:rsid w:val="00356FF5"/>
    <w:rsid w:val="003603B2"/>
    <w:rsid w:val="00361A50"/>
    <w:rsid w:val="0036213E"/>
    <w:rsid w:val="0036289C"/>
    <w:rsid w:val="00363F4E"/>
    <w:rsid w:val="00365213"/>
    <w:rsid w:val="00371879"/>
    <w:rsid w:val="00372070"/>
    <w:rsid w:val="0037208B"/>
    <w:rsid w:val="003755EF"/>
    <w:rsid w:val="0037565D"/>
    <w:rsid w:val="00375929"/>
    <w:rsid w:val="00375D79"/>
    <w:rsid w:val="0038063C"/>
    <w:rsid w:val="00382EBC"/>
    <w:rsid w:val="00386343"/>
    <w:rsid w:val="003874C3"/>
    <w:rsid w:val="00391647"/>
    <w:rsid w:val="00392B09"/>
    <w:rsid w:val="00392C84"/>
    <w:rsid w:val="00394DEB"/>
    <w:rsid w:val="003951AD"/>
    <w:rsid w:val="003A1EFD"/>
    <w:rsid w:val="003A2DAC"/>
    <w:rsid w:val="003A5554"/>
    <w:rsid w:val="003A6054"/>
    <w:rsid w:val="003B00FC"/>
    <w:rsid w:val="003B0CBB"/>
    <w:rsid w:val="003B1F79"/>
    <w:rsid w:val="003B1FAD"/>
    <w:rsid w:val="003B2362"/>
    <w:rsid w:val="003B39E2"/>
    <w:rsid w:val="003B43D9"/>
    <w:rsid w:val="003B4418"/>
    <w:rsid w:val="003B4658"/>
    <w:rsid w:val="003B4BC3"/>
    <w:rsid w:val="003B7BF3"/>
    <w:rsid w:val="003C1DFB"/>
    <w:rsid w:val="003C247C"/>
    <w:rsid w:val="003C47DC"/>
    <w:rsid w:val="003C59FF"/>
    <w:rsid w:val="003C5AB8"/>
    <w:rsid w:val="003C5C32"/>
    <w:rsid w:val="003C5E1E"/>
    <w:rsid w:val="003D12BA"/>
    <w:rsid w:val="003D14BA"/>
    <w:rsid w:val="003D2163"/>
    <w:rsid w:val="003D23E7"/>
    <w:rsid w:val="003D6096"/>
    <w:rsid w:val="003D728B"/>
    <w:rsid w:val="003E10E4"/>
    <w:rsid w:val="003E27F8"/>
    <w:rsid w:val="003E3F2B"/>
    <w:rsid w:val="003E47A9"/>
    <w:rsid w:val="003F015B"/>
    <w:rsid w:val="003F0F64"/>
    <w:rsid w:val="003F3823"/>
    <w:rsid w:val="003F4276"/>
    <w:rsid w:val="003F7976"/>
    <w:rsid w:val="004003DE"/>
    <w:rsid w:val="004005C1"/>
    <w:rsid w:val="00400CA0"/>
    <w:rsid w:val="0040235E"/>
    <w:rsid w:val="00402548"/>
    <w:rsid w:val="00404793"/>
    <w:rsid w:val="004069E1"/>
    <w:rsid w:val="00407B98"/>
    <w:rsid w:val="004128D7"/>
    <w:rsid w:val="004133B3"/>
    <w:rsid w:val="0041485C"/>
    <w:rsid w:val="004161C3"/>
    <w:rsid w:val="004167E0"/>
    <w:rsid w:val="00422BE8"/>
    <w:rsid w:val="00422EC7"/>
    <w:rsid w:val="00425AFC"/>
    <w:rsid w:val="004269EA"/>
    <w:rsid w:val="00427763"/>
    <w:rsid w:val="004278BA"/>
    <w:rsid w:val="004303FC"/>
    <w:rsid w:val="00430F34"/>
    <w:rsid w:val="00432F63"/>
    <w:rsid w:val="00433C36"/>
    <w:rsid w:val="00433FE9"/>
    <w:rsid w:val="004342FA"/>
    <w:rsid w:val="004346B9"/>
    <w:rsid w:val="004370CA"/>
    <w:rsid w:val="0043717C"/>
    <w:rsid w:val="00441526"/>
    <w:rsid w:val="004437DA"/>
    <w:rsid w:val="00444DDA"/>
    <w:rsid w:val="00445D7A"/>
    <w:rsid w:val="004508ED"/>
    <w:rsid w:val="0045258C"/>
    <w:rsid w:val="00453B38"/>
    <w:rsid w:val="00454377"/>
    <w:rsid w:val="00456D70"/>
    <w:rsid w:val="0046131D"/>
    <w:rsid w:val="0046334F"/>
    <w:rsid w:val="00464CF7"/>
    <w:rsid w:val="004700D1"/>
    <w:rsid w:val="004720C9"/>
    <w:rsid w:val="0047361D"/>
    <w:rsid w:val="00474877"/>
    <w:rsid w:val="00475CE0"/>
    <w:rsid w:val="00476B5C"/>
    <w:rsid w:val="00477C7D"/>
    <w:rsid w:val="00480CC8"/>
    <w:rsid w:val="0048131A"/>
    <w:rsid w:val="0048157B"/>
    <w:rsid w:val="00481E9E"/>
    <w:rsid w:val="00484C35"/>
    <w:rsid w:val="004900A9"/>
    <w:rsid w:val="004928F1"/>
    <w:rsid w:val="004936CD"/>
    <w:rsid w:val="00497BC2"/>
    <w:rsid w:val="004A1530"/>
    <w:rsid w:val="004A371E"/>
    <w:rsid w:val="004A5849"/>
    <w:rsid w:val="004B0319"/>
    <w:rsid w:val="004B10D2"/>
    <w:rsid w:val="004B3B85"/>
    <w:rsid w:val="004C2EBD"/>
    <w:rsid w:val="004C3487"/>
    <w:rsid w:val="004C4942"/>
    <w:rsid w:val="004C5771"/>
    <w:rsid w:val="004D2EA7"/>
    <w:rsid w:val="004D58DF"/>
    <w:rsid w:val="004E042A"/>
    <w:rsid w:val="004E08D2"/>
    <w:rsid w:val="004E1384"/>
    <w:rsid w:val="004E24DC"/>
    <w:rsid w:val="004E2872"/>
    <w:rsid w:val="004E3869"/>
    <w:rsid w:val="004E3EA3"/>
    <w:rsid w:val="004E4A0B"/>
    <w:rsid w:val="004E7C07"/>
    <w:rsid w:val="004F0016"/>
    <w:rsid w:val="004F0B39"/>
    <w:rsid w:val="004F357F"/>
    <w:rsid w:val="004F6A3F"/>
    <w:rsid w:val="004F6AEA"/>
    <w:rsid w:val="004F748F"/>
    <w:rsid w:val="004F7AB8"/>
    <w:rsid w:val="005003C1"/>
    <w:rsid w:val="00500CCC"/>
    <w:rsid w:val="005117BC"/>
    <w:rsid w:val="00512D60"/>
    <w:rsid w:val="00514864"/>
    <w:rsid w:val="005149DB"/>
    <w:rsid w:val="00516BDE"/>
    <w:rsid w:val="00517483"/>
    <w:rsid w:val="00517AEC"/>
    <w:rsid w:val="00517C15"/>
    <w:rsid w:val="00517D9A"/>
    <w:rsid w:val="005208ED"/>
    <w:rsid w:val="00522042"/>
    <w:rsid w:val="0052427D"/>
    <w:rsid w:val="0052557A"/>
    <w:rsid w:val="00535FCD"/>
    <w:rsid w:val="00537CFF"/>
    <w:rsid w:val="005419B1"/>
    <w:rsid w:val="005439D8"/>
    <w:rsid w:val="00544786"/>
    <w:rsid w:val="00545B1A"/>
    <w:rsid w:val="005474D2"/>
    <w:rsid w:val="00550764"/>
    <w:rsid w:val="00552101"/>
    <w:rsid w:val="0055227C"/>
    <w:rsid w:val="005529A7"/>
    <w:rsid w:val="005535F6"/>
    <w:rsid w:val="00554492"/>
    <w:rsid w:val="005567A2"/>
    <w:rsid w:val="0056149B"/>
    <w:rsid w:val="00561AF9"/>
    <w:rsid w:val="00564254"/>
    <w:rsid w:val="00565E43"/>
    <w:rsid w:val="00567A1E"/>
    <w:rsid w:val="00571C77"/>
    <w:rsid w:val="005737B2"/>
    <w:rsid w:val="0057574C"/>
    <w:rsid w:val="00576F46"/>
    <w:rsid w:val="005833A6"/>
    <w:rsid w:val="0058441E"/>
    <w:rsid w:val="00584D74"/>
    <w:rsid w:val="00585546"/>
    <w:rsid w:val="00585593"/>
    <w:rsid w:val="005857C4"/>
    <w:rsid w:val="00586807"/>
    <w:rsid w:val="00590EA5"/>
    <w:rsid w:val="00591331"/>
    <w:rsid w:val="005960FA"/>
    <w:rsid w:val="0059704E"/>
    <w:rsid w:val="0059730D"/>
    <w:rsid w:val="005974EE"/>
    <w:rsid w:val="005A05F1"/>
    <w:rsid w:val="005A14C2"/>
    <w:rsid w:val="005A63E0"/>
    <w:rsid w:val="005A655F"/>
    <w:rsid w:val="005B060B"/>
    <w:rsid w:val="005B0930"/>
    <w:rsid w:val="005B21E4"/>
    <w:rsid w:val="005B32E2"/>
    <w:rsid w:val="005B7845"/>
    <w:rsid w:val="005C0444"/>
    <w:rsid w:val="005C2213"/>
    <w:rsid w:val="005C4757"/>
    <w:rsid w:val="005C5D92"/>
    <w:rsid w:val="005D0014"/>
    <w:rsid w:val="005D01CB"/>
    <w:rsid w:val="005D091E"/>
    <w:rsid w:val="005D2E3C"/>
    <w:rsid w:val="005D52AF"/>
    <w:rsid w:val="005D60BA"/>
    <w:rsid w:val="005D6A69"/>
    <w:rsid w:val="005D6FF6"/>
    <w:rsid w:val="005D7204"/>
    <w:rsid w:val="005D7296"/>
    <w:rsid w:val="005D732B"/>
    <w:rsid w:val="005D76F8"/>
    <w:rsid w:val="005D7D11"/>
    <w:rsid w:val="005E32A1"/>
    <w:rsid w:val="005E33D8"/>
    <w:rsid w:val="005E38F7"/>
    <w:rsid w:val="005E7AC0"/>
    <w:rsid w:val="005F05E0"/>
    <w:rsid w:val="005F0EEC"/>
    <w:rsid w:val="005F1CE8"/>
    <w:rsid w:val="005F1CE9"/>
    <w:rsid w:val="005F71E4"/>
    <w:rsid w:val="0060017A"/>
    <w:rsid w:val="00602B6E"/>
    <w:rsid w:val="006036DC"/>
    <w:rsid w:val="006038DD"/>
    <w:rsid w:val="0060451D"/>
    <w:rsid w:val="00605069"/>
    <w:rsid w:val="00605D23"/>
    <w:rsid w:val="00611BF1"/>
    <w:rsid w:val="00612440"/>
    <w:rsid w:val="00612952"/>
    <w:rsid w:val="006133A3"/>
    <w:rsid w:val="00614250"/>
    <w:rsid w:val="0061561F"/>
    <w:rsid w:val="00620076"/>
    <w:rsid w:val="00621520"/>
    <w:rsid w:val="00622901"/>
    <w:rsid w:val="0062699B"/>
    <w:rsid w:val="00626FA2"/>
    <w:rsid w:val="006376EB"/>
    <w:rsid w:val="00640870"/>
    <w:rsid w:val="00643092"/>
    <w:rsid w:val="00643D95"/>
    <w:rsid w:val="006500D7"/>
    <w:rsid w:val="006539B9"/>
    <w:rsid w:val="00653C3E"/>
    <w:rsid w:val="00654CE2"/>
    <w:rsid w:val="006553E7"/>
    <w:rsid w:val="00656C0A"/>
    <w:rsid w:val="00657A8E"/>
    <w:rsid w:val="00661825"/>
    <w:rsid w:val="0066287B"/>
    <w:rsid w:val="00664A11"/>
    <w:rsid w:val="00665EB1"/>
    <w:rsid w:val="00665F4B"/>
    <w:rsid w:val="00670793"/>
    <w:rsid w:val="006729D5"/>
    <w:rsid w:val="00672E04"/>
    <w:rsid w:val="00674768"/>
    <w:rsid w:val="00675DD0"/>
    <w:rsid w:val="00676668"/>
    <w:rsid w:val="0068319D"/>
    <w:rsid w:val="00684A70"/>
    <w:rsid w:val="00685E3C"/>
    <w:rsid w:val="00687179"/>
    <w:rsid w:val="00687962"/>
    <w:rsid w:val="006904D5"/>
    <w:rsid w:val="006921C4"/>
    <w:rsid w:val="00693CD8"/>
    <w:rsid w:val="00694FA4"/>
    <w:rsid w:val="0069677C"/>
    <w:rsid w:val="006A1F29"/>
    <w:rsid w:val="006A246D"/>
    <w:rsid w:val="006A3793"/>
    <w:rsid w:val="006A394C"/>
    <w:rsid w:val="006A3B1E"/>
    <w:rsid w:val="006A40AA"/>
    <w:rsid w:val="006A7CE2"/>
    <w:rsid w:val="006B4A4E"/>
    <w:rsid w:val="006B4BC1"/>
    <w:rsid w:val="006B5C1F"/>
    <w:rsid w:val="006B6D88"/>
    <w:rsid w:val="006C0E14"/>
    <w:rsid w:val="006C0E20"/>
    <w:rsid w:val="006C0FF4"/>
    <w:rsid w:val="006C2C79"/>
    <w:rsid w:val="006C3592"/>
    <w:rsid w:val="006C51A2"/>
    <w:rsid w:val="006D2793"/>
    <w:rsid w:val="006D5F28"/>
    <w:rsid w:val="006D7F72"/>
    <w:rsid w:val="006E0226"/>
    <w:rsid w:val="006E15FE"/>
    <w:rsid w:val="006E3389"/>
    <w:rsid w:val="006E33F2"/>
    <w:rsid w:val="006E42B7"/>
    <w:rsid w:val="006E6856"/>
    <w:rsid w:val="006E69C1"/>
    <w:rsid w:val="006E7F05"/>
    <w:rsid w:val="006F0C39"/>
    <w:rsid w:val="006F3359"/>
    <w:rsid w:val="006F3B16"/>
    <w:rsid w:val="006F413B"/>
    <w:rsid w:val="006F45B6"/>
    <w:rsid w:val="006F49C5"/>
    <w:rsid w:val="006F6CFE"/>
    <w:rsid w:val="007011C9"/>
    <w:rsid w:val="0070332C"/>
    <w:rsid w:val="0070477E"/>
    <w:rsid w:val="0070498C"/>
    <w:rsid w:val="0071035A"/>
    <w:rsid w:val="00710693"/>
    <w:rsid w:val="00713B1E"/>
    <w:rsid w:val="007213EA"/>
    <w:rsid w:val="0072190B"/>
    <w:rsid w:val="00721A54"/>
    <w:rsid w:val="00722288"/>
    <w:rsid w:val="00723D57"/>
    <w:rsid w:val="00725EB0"/>
    <w:rsid w:val="00726A85"/>
    <w:rsid w:val="0072790A"/>
    <w:rsid w:val="0073348F"/>
    <w:rsid w:val="00734260"/>
    <w:rsid w:val="00735D39"/>
    <w:rsid w:val="00736C2B"/>
    <w:rsid w:val="0074019C"/>
    <w:rsid w:val="00744630"/>
    <w:rsid w:val="0075077D"/>
    <w:rsid w:val="00750E5D"/>
    <w:rsid w:val="00753D9D"/>
    <w:rsid w:val="007547B2"/>
    <w:rsid w:val="007568FA"/>
    <w:rsid w:val="00757163"/>
    <w:rsid w:val="00757F48"/>
    <w:rsid w:val="00757F83"/>
    <w:rsid w:val="007602EA"/>
    <w:rsid w:val="0076269F"/>
    <w:rsid w:val="00765C85"/>
    <w:rsid w:val="0076665E"/>
    <w:rsid w:val="00766E11"/>
    <w:rsid w:val="00771A52"/>
    <w:rsid w:val="007727D7"/>
    <w:rsid w:val="00775175"/>
    <w:rsid w:val="00775373"/>
    <w:rsid w:val="00775C43"/>
    <w:rsid w:val="00776F72"/>
    <w:rsid w:val="00777B5E"/>
    <w:rsid w:val="007806A4"/>
    <w:rsid w:val="007823FF"/>
    <w:rsid w:val="007826FA"/>
    <w:rsid w:val="00784134"/>
    <w:rsid w:val="007843E2"/>
    <w:rsid w:val="00784C34"/>
    <w:rsid w:val="00792C84"/>
    <w:rsid w:val="00794E4C"/>
    <w:rsid w:val="00795F89"/>
    <w:rsid w:val="007967C2"/>
    <w:rsid w:val="007A166C"/>
    <w:rsid w:val="007A7D38"/>
    <w:rsid w:val="007B01FF"/>
    <w:rsid w:val="007B6025"/>
    <w:rsid w:val="007B6071"/>
    <w:rsid w:val="007B7EF4"/>
    <w:rsid w:val="007C083F"/>
    <w:rsid w:val="007C1BE2"/>
    <w:rsid w:val="007C315E"/>
    <w:rsid w:val="007C4985"/>
    <w:rsid w:val="007C49DB"/>
    <w:rsid w:val="007C6663"/>
    <w:rsid w:val="007D07F2"/>
    <w:rsid w:val="007D2263"/>
    <w:rsid w:val="007D226D"/>
    <w:rsid w:val="007D24E0"/>
    <w:rsid w:val="007D48DA"/>
    <w:rsid w:val="007E0CDD"/>
    <w:rsid w:val="007E10F6"/>
    <w:rsid w:val="007E1577"/>
    <w:rsid w:val="007E1D00"/>
    <w:rsid w:val="007E4729"/>
    <w:rsid w:val="007E4746"/>
    <w:rsid w:val="007E5D58"/>
    <w:rsid w:val="007E7FD7"/>
    <w:rsid w:val="007F00D0"/>
    <w:rsid w:val="007F172F"/>
    <w:rsid w:val="007F2BBC"/>
    <w:rsid w:val="007F3C96"/>
    <w:rsid w:val="007F62BA"/>
    <w:rsid w:val="008005C9"/>
    <w:rsid w:val="00801A1C"/>
    <w:rsid w:val="008020ED"/>
    <w:rsid w:val="0080339B"/>
    <w:rsid w:val="00803ED9"/>
    <w:rsid w:val="00804375"/>
    <w:rsid w:val="00806A68"/>
    <w:rsid w:val="00807A99"/>
    <w:rsid w:val="008109C3"/>
    <w:rsid w:val="00810DC2"/>
    <w:rsid w:val="00814691"/>
    <w:rsid w:val="0081579D"/>
    <w:rsid w:val="00815D14"/>
    <w:rsid w:val="008161B6"/>
    <w:rsid w:val="008164ED"/>
    <w:rsid w:val="00816C63"/>
    <w:rsid w:val="00817A7F"/>
    <w:rsid w:val="00821525"/>
    <w:rsid w:val="0082284C"/>
    <w:rsid w:val="0082562C"/>
    <w:rsid w:val="00827E4D"/>
    <w:rsid w:val="0083261B"/>
    <w:rsid w:val="008334CD"/>
    <w:rsid w:val="00835A46"/>
    <w:rsid w:val="008377D7"/>
    <w:rsid w:val="00837F2B"/>
    <w:rsid w:val="00843360"/>
    <w:rsid w:val="00846312"/>
    <w:rsid w:val="00846A60"/>
    <w:rsid w:val="00846F35"/>
    <w:rsid w:val="00851AE5"/>
    <w:rsid w:val="00852077"/>
    <w:rsid w:val="00852E6C"/>
    <w:rsid w:val="00852F1A"/>
    <w:rsid w:val="00853906"/>
    <w:rsid w:val="00854124"/>
    <w:rsid w:val="008600DC"/>
    <w:rsid w:val="008600E5"/>
    <w:rsid w:val="008610EF"/>
    <w:rsid w:val="008613D6"/>
    <w:rsid w:val="0086152B"/>
    <w:rsid w:val="00861C10"/>
    <w:rsid w:val="00866545"/>
    <w:rsid w:val="0087222A"/>
    <w:rsid w:val="00872E27"/>
    <w:rsid w:val="00873405"/>
    <w:rsid w:val="0087383D"/>
    <w:rsid w:val="00875D4D"/>
    <w:rsid w:val="0087766C"/>
    <w:rsid w:val="0088060D"/>
    <w:rsid w:val="00882B82"/>
    <w:rsid w:val="00882C98"/>
    <w:rsid w:val="00885E99"/>
    <w:rsid w:val="00891E19"/>
    <w:rsid w:val="00892EA0"/>
    <w:rsid w:val="008932F1"/>
    <w:rsid w:val="008937AB"/>
    <w:rsid w:val="008941A8"/>
    <w:rsid w:val="0089696D"/>
    <w:rsid w:val="00896AC1"/>
    <w:rsid w:val="008A0EF2"/>
    <w:rsid w:val="008A2019"/>
    <w:rsid w:val="008A33A5"/>
    <w:rsid w:val="008A3BAA"/>
    <w:rsid w:val="008A48D9"/>
    <w:rsid w:val="008A4D6F"/>
    <w:rsid w:val="008A504A"/>
    <w:rsid w:val="008A62A4"/>
    <w:rsid w:val="008A648D"/>
    <w:rsid w:val="008A64CC"/>
    <w:rsid w:val="008A6C27"/>
    <w:rsid w:val="008B2117"/>
    <w:rsid w:val="008B2B33"/>
    <w:rsid w:val="008B34A5"/>
    <w:rsid w:val="008B3D96"/>
    <w:rsid w:val="008B4489"/>
    <w:rsid w:val="008B5773"/>
    <w:rsid w:val="008B65E6"/>
    <w:rsid w:val="008C25FD"/>
    <w:rsid w:val="008C68A8"/>
    <w:rsid w:val="008C7BEB"/>
    <w:rsid w:val="008D21F0"/>
    <w:rsid w:val="008D2F92"/>
    <w:rsid w:val="008D4780"/>
    <w:rsid w:val="008D6E1B"/>
    <w:rsid w:val="008D7B77"/>
    <w:rsid w:val="008E03CD"/>
    <w:rsid w:val="008E0DC1"/>
    <w:rsid w:val="008E16E5"/>
    <w:rsid w:val="008E179C"/>
    <w:rsid w:val="008E3E48"/>
    <w:rsid w:val="008E4769"/>
    <w:rsid w:val="008E5339"/>
    <w:rsid w:val="008F0E02"/>
    <w:rsid w:val="008F0F52"/>
    <w:rsid w:val="008F16B6"/>
    <w:rsid w:val="008F2F0F"/>
    <w:rsid w:val="008F4664"/>
    <w:rsid w:val="008F6D4D"/>
    <w:rsid w:val="00900D56"/>
    <w:rsid w:val="00905F7A"/>
    <w:rsid w:val="00907F9D"/>
    <w:rsid w:val="009113F9"/>
    <w:rsid w:val="0091278E"/>
    <w:rsid w:val="00914E90"/>
    <w:rsid w:val="009155F4"/>
    <w:rsid w:val="00917E9B"/>
    <w:rsid w:val="009203F1"/>
    <w:rsid w:val="009205DC"/>
    <w:rsid w:val="00921D28"/>
    <w:rsid w:val="009239A4"/>
    <w:rsid w:val="0092403D"/>
    <w:rsid w:val="00924738"/>
    <w:rsid w:val="00925A1D"/>
    <w:rsid w:val="00926034"/>
    <w:rsid w:val="00926E68"/>
    <w:rsid w:val="00930A7E"/>
    <w:rsid w:val="00930FB7"/>
    <w:rsid w:val="009312BD"/>
    <w:rsid w:val="0093177B"/>
    <w:rsid w:val="00931C8A"/>
    <w:rsid w:val="0093330A"/>
    <w:rsid w:val="00935E72"/>
    <w:rsid w:val="00937659"/>
    <w:rsid w:val="00937996"/>
    <w:rsid w:val="00946BEF"/>
    <w:rsid w:val="00946F67"/>
    <w:rsid w:val="00950C89"/>
    <w:rsid w:val="0095118C"/>
    <w:rsid w:val="00953007"/>
    <w:rsid w:val="00953B4C"/>
    <w:rsid w:val="00960809"/>
    <w:rsid w:val="00961E7C"/>
    <w:rsid w:val="00962479"/>
    <w:rsid w:val="00963E00"/>
    <w:rsid w:val="0096502E"/>
    <w:rsid w:val="009726D9"/>
    <w:rsid w:val="00974167"/>
    <w:rsid w:val="00975F36"/>
    <w:rsid w:val="00976EEC"/>
    <w:rsid w:val="009775E8"/>
    <w:rsid w:val="009777A0"/>
    <w:rsid w:val="00981726"/>
    <w:rsid w:val="0098464F"/>
    <w:rsid w:val="00984E6B"/>
    <w:rsid w:val="009857F4"/>
    <w:rsid w:val="00991C18"/>
    <w:rsid w:val="00992607"/>
    <w:rsid w:val="0099491E"/>
    <w:rsid w:val="009971C2"/>
    <w:rsid w:val="00997F28"/>
    <w:rsid w:val="009A41AE"/>
    <w:rsid w:val="009B0DEE"/>
    <w:rsid w:val="009B143F"/>
    <w:rsid w:val="009B1BB0"/>
    <w:rsid w:val="009B24A5"/>
    <w:rsid w:val="009B37B0"/>
    <w:rsid w:val="009B5927"/>
    <w:rsid w:val="009B6100"/>
    <w:rsid w:val="009C0EE1"/>
    <w:rsid w:val="009C2BB9"/>
    <w:rsid w:val="009C3631"/>
    <w:rsid w:val="009C4AB9"/>
    <w:rsid w:val="009C524A"/>
    <w:rsid w:val="009C6393"/>
    <w:rsid w:val="009C63E9"/>
    <w:rsid w:val="009C6E1E"/>
    <w:rsid w:val="009C7B2E"/>
    <w:rsid w:val="009D09E0"/>
    <w:rsid w:val="009D2514"/>
    <w:rsid w:val="009D2F61"/>
    <w:rsid w:val="009D366A"/>
    <w:rsid w:val="009D41A9"/>
    <w:rsid w:val="009D562C"/>
    <w:rsid w:val="009D64DB"/>
    <w:rsid w:val="009E230F"/>
    <w:rsid w:val="009E277B"/>
    <w:rsid w:val="009E2B3E"/>
    <w:rsid w:val="009E382F"/>
    <w:rsid w:val="009E6A51"/>
    <w:rsid w:val="009E6B99"/>
    <w:rsid w:val="009F0FAD"/>
    <w:rsid w:val="009F17B7"/>
    <w:rsid w:val="009F1F4E"/>
    <w:rsid w:val="009F24A8"/>
    <w:rsid w:val="009F559C"/>
    <w:rsid w:val="009F7BAC"/>
    <w:rsid w:val="00A01A98"/>
    <w:rsid w:val="00A0421C"/>
    <w:rsid w:val="00A05DB0"/>
    <w:rsid w:val="00A05F37"/>
    <w:rsid w:val="00A07DF8"/>
    <w:rsid w:val="00A10761"/>
    <w:rsid w:val="00A11E93"/>
    <w:rsid w:val="00A11FB0"/>
    <w:rsid w:val="00A126D1"/>
    <w:rsid w:val="00A13DC5"/>
    <w:rsid w:val="00A156EC"/>
    <w:rsid w:val="00A1635F"/>
    <w:rsid w:val="00A16535"/>
    <w:rsid w:val="00A16DAB"/>
    <w:rsid w:val="00A20438"/>
    <w:rsid w:val="00A24325"/>
    <w:rsid w:val="00A2771E"/>
    <w:rsid w:val="00A3478B"/>
    <w:rsid w:val="00A36C59"/>
    <w:rsid w:val="00A377FD"/>
    <w:rsid w:val="00A37E03"/>
    <w:rsid w:val="00A40368"/>
    <w:rsid w:val="00A42840"/>
    <w:rsid w:val="00A44468"/>
    <w:rsid w:val="00A44E32"/>
    <w:rsid w:val="00A45CC1"/>
    <w:rsid w:val="00A5018C"/>
    <w:rsid w:val="00A50D55"/>
    <w:rsid w:val="00A555C4"/>
    <w:rsid w:val="00A57AA3"/>
    <w:rsid w:val="00A601F5"/>
    <w:rsid w:val="00A646B4"/>
    <w:rsid w:val="00A64A50"/>
    <w:rsid w:val="00A65714"/>
    <w:rsid w:val="00A669F7"/>
    <w:rsid w:val="00A67EEF"/>
    <w:rsid w:val="00A70249"/>
    <w:rsid w:val="00A70421"/>
    <w:rsid w:val="00A75D6B"/>
    <w:rsid w:val="00A81FB5"/>
    <w:rsid w:val="00A825D7"/>
    <w:rsid w:val="00A82A8E"/>
    <w:rsid w:val="00A8407D"/>
    <w:rsid w:val="00A8559D"/>
    <w:rsid w:val="00A85EB7"/>
    <w:rsid w:val="00A866EA"/>
    <w:rsid w:val="00A875EE"/>
    <w:rsid w:val="00A915B6"/>
    <w:rsid w:val="00A918D2"/>
    <w:rsid w:val="00A924CB"/>
    <w:rsid w:val="00AA2D0E"/>
    <w:rsid w:val="00AA3208"/>
    <w:rsid w:val="00AA4AD6"/>
    <w:rsid w:val="00AB2B48"/>
    <w:rsid w:val="00AB2F01"/>
    <w:rsid w:val="00AB3F67"/>
    <w:rsid w:val="00AB42D8"/>
    <w:rsid w:val="00AB4BF7"/>
    <w:rsid w:val="00AB5AEC"/>
    <w:rsid w:val="00AB77BA"/>
    <w:rsid w:val="00AC1780"/>
    <w:rsid w:val="00AC1D97"/>
    <w:rsid w:val="00AC7FCC"/>
    <w:rsid w:val="00AD0A8E"/>
    <w:rsid w:val="00AD1409"/>
    <w:rsid w:val="00AD588C"/>
    <w:rsid w:val="00AD6FF8"/>
    <w:rsid w:val="00AD7E82"/>
    <w:rsid w:val="00AE0C1E"/>
    <w:rsid w:val="00AE227A"/>
    <w:rsid w:val="00AE75CD"/>
    <w:rsid w:val="00AF0B7B"/>
    <w:rsid w:val="00AF2370"/>
    <w:rsid w:val="00AF5714"/>
    <w:rsid w:val="00AF6292"/>
    <w:rsid w:val="00AF6D64"/>
    <w:rsid w:val="00B02D04"/>
    <w:rsid w:val="00B03193"/>
    <w:rsid w:val="00B03633"/>
    <w:rsid w:val="00B04691"/>
    <w:rsid w:val="00B109A6"/>
    <w:rsid w:val="00B11D8D"/>
    <w:rsid w:val="00B12CF2"/>
    <w:rsid w:val="00B1395B"/>
    <w:rsid w:val="00B169B8"/>
    <w:rsid w:val="00B17CAB"/>
    <w:rsid w:val="00B17CBD"/>
    <w:rsid w:val="00B17F37"/>
    <w:rsid w:val="00B2047E"/>
    <w:rsid w:val="00B20663"/>
    <w:rsid w:val="00B21309"/>
    <w:rsid w:val="00B231FE"/>
    <w:rsid w:val="00B25273"/>
    <w:rsid w:val="00B254F4"/>
    <w:rsid w:val="00B265CF"/>
    <w:rsid w:val="00B27921"/>
    <w:rsid w:val="00B31D69"/>
    <w:rsid w:val="00B33737"/>
    <w:rsid w:val="00B365CB"/>
    <w:rsid w:val="00B41F3A"/>
    <w:rsid w:val="00B4431A"/>
    <w:rsid w:val="00B44488"/>
    <w:rsid w:val="00B47E63"/>
    <w:rsid w:val="00B53880"/>
    <w:rsid w:val="00B546CF"/>
    <w:rsid w:val="00B57159"/>
    <w:rsid w:val="00B5798D"/>
    <w:rsid w:val="00B6075A"/>
    <w:rsid w:val="00B639A6"/>
    <w:rsid w:val="00B63F54"/>
    <w:rsid w:val="00B6410D"/>
    <w:rsid w:val="00B73C75"/>
    <w:rsid w:val="00B7630B"/>
    <w:rsid w:val="00B80463"/>
    <w:rsid w:val="00B81F94"/>
    <w:rsid w:val="00B834B3"/>
    <w:rsid w:val="00B83563"/>
    <w:rsid w:val="00B83919"/>
    <w:rsid w:val="00B83BB3"/>
    <w:rsid w:val="00B83DE5"/>
    <w:rsid w:val="00B83FB1"/>
    <w:rsid w:val="00B84B29"/>
    <w:rsid w:val="00B84D7B"/>
    <w:rsid w:val="00B8723A"/>
    <w:rsid w:val="00B9031C"/>
    <w:rsid w:val="00B9095F"/>
    <w:rsid w:val="00B90D75"/>
    <w:rsid w:val="00B91046"/>
    <w:rsid w:val="00B93765"/>
    <w:rsid w:val="00B93E4A"/>
    <w:rsid w:val="00BA49B5"/>
    <w:rsid w:val="00BA4B37"/>
    <w:rsid w:val="00BA5B98"/>
    <w:rsid w:val="00BB120B"/>
    <w:rsid w:val="00BB2278"/>
    <w:rsid w:val="00BB33D9"/>
    <w:rsid w:val="00BB3FBF"/>
    <w:rsid w:val="00BB4A4E"/>
    <w:rsid w:val="00BB5543"/>
    <w:rsid w:val="00BB6D37"/>
    <w:rsid w:val="00BC00E8"/>
    <w:rsid w:val="00BC03B0"/>
    <w:rsid w:val="00BC0ACC"/>
    <w:rsid w:val="00BC105F"/>
    <w:rsid w:val="00BC143F"/>
    <w:rsid w:val="00BC3238"/>
    <w:rsid w:val="00BC3306"/>
    <w:rsid w:val="00BC632D"/>
    <w:rsid w:val="00BC6823"/>
    <w:rsid w:val="00BD083F"/>
    <w:rsid w:val="00BD0F15"/>
    <w:rsid w:val="00BD2273"/>
    <w:rsid w:val="00BD2A7F"/>
    <w:rsid w:val="00BD39D1"/>
    <w:rsid w:val="00BD55FD"/>
    <w:rsid w:val="00BD72AE"/>
    <w:rsid w:val="00BE038B"/>
    <w:rsid w:val="00BE63A1"/>
    <w:rsid w:val="00BE759D"/>
    <w:rsid w:val="00BE7C55"/>
    <w:rsid w:val="00BF0A9C"/>
    <w:rsid w:val="00BF12A4"/>
    <w:rsid w:val="00BF207A"/>
    <w:rsid w:val="00BF22DB"/>
    <w:rsid w:val="00BF3CA7"/>
    <w:rsid w:val="00BF6B2B"/>
    <w:rsid w:val="00C006AE"/>
    <w:rsid w:val="00C0194D"/>
    <w:rsid w:val="00C0210F"/>
    <w:rsid w:val="00C06079"/>
    <w:rsid w:val="00C07B35"/>
    <w:rsid w:val="00C1031E"/>
    <w:rsid w:val="00C11B33"/>
    <w:rsid w:val="00C12E86"/>
    <w:rsid w:val="00C1345F"/>
    <w:rsid w:val="00C14391"/>
    <w:rsid w:val="00C14ACB"/>
    <w:rsid w:val="00C154EF"/>
    <w:rsid w:val="00C157A5"/>
    <w:rsid w:val="00C16D8C"/>
    <w:rsid w:val="00C176AB"/>
    <w:rsid w:val="00C21F78"/>
    <w:rsid w:val="00C224D0"/>
    <w:rsid w:val="00C23C93"/>
    <w:rsid w:val="00C23D99"/>
    <w:rsid w:val="00C24C7B"/>
    <w:rsid w:val="00C277E9"/>
    <w:rsid w:val="00C2787E"/>
    <w:rsid w:val="00C34E6D"/>
    <w:rsid w:val="00C36139"/>
    <w:rsid w:val="00C364CB"/>
    <w:rsid w:val="00C37EB6"/>
    <w:rsid w:val="00C44550"/>
    <w:rsid w:val="00C45585"/>
    <w:rsid w:val="00C51044"/>
    <w:rsid w:val="00C5692D"/>
    <w:rsid w:val="00C622BB"/>
    <w:rsid w:val="00C626E0"/>
    <w:rsid w:val="00C62922"/>
    <w:rsid w:val="00C63311"/>
    <w:rsid w:val="00C64A44"/>
    <w:rsid w:val="00C64C9F"/>
    <w:rsid w:val="00C6581B"/>
    <w:rsid w:val="00C679E0"/>
    <w:rsid w:val="00C7232C"/>
    <w:rsid w:val="00C725F0"/>
    <w:rsid w:val="00C746B2"/>
    <w:rsid w:val="00C752AB"/>
    <w:rsid w:val="00C77536"/>
    <w:rsid w:val="00C800DF"/>
    <w:rsid w:val="00C80E86"/>
    <w:rsid w:val="00C829DB"/>
    <w:rsid w:val="00C84A8A"/>
    <w:rsid w:val="00C85113"/>
    <w:rsid w:val="00C85B07"/>
    <w:rsid w:val="00C85CF5"/>
    <w:rsid w:val="00C86F83"/>
    <w:rsid w:val="00C87876"/>
    <w:rsid w:val="00C917D5"/>
    <w:rsid w:val="00C92271"/>
    <w:rsid w:val="00C92661"/>
    <w:rsid w:val="00C9783E"/>
    <w:rsid w:val="00C97BB0"/>
    <w:rsid w:val="00CA2A9C"/>
    <w:rsid w:val="00CA4BAA"/>
    <w:rsid w:val="00CA5DD8"/>
    <w:rsid w:val="00CA5ED5"/>
    <w:rsid w:val="00CA6886"/>
    <w:rsid w:val="00CA6E21"/>
    <w:rsid w:val="00CA71C1"/>
    <w:rsid w:val="00CA7CB1"/>
    <w:rsid w:val="00CB1728"/>
    <w:rsid w:val="00CB276B"/>
    <w:rsid w:val="00CB2DF8"/>
    <w:rsid w:val="00CB3F94"/>
    <w:rsid w:val="00CB5546"/>
    <w:rsid w:val="00CB6292"/>
    <w:rsid w:val="00CC12B9"/>
    <w:rsid w:val="00CC2D89"/>
    <w:rsid w:val="00CC387A"/>
    <w:rsid w:val="00CC473E"/>
    <w:rsid w:val="00CC5E13"/>
    <w:rsid w:val="00CC74C1"/>
    <w:rsid w:val="00CD1A56"/>
    <w:rsid w:val="00CD2232"/>
    <w:rsid w:val="00CD3909"/>
    <w:rsid w:val="00CD3ABE"/>
    <w:rsid w:val="00CD57BD"/>
    <w:rsid w:val="00CD57E0"/>
    <w:rsid w:val="00CE0664"/>
    <w:rsid w:val="00CE091A"/>
    <w:rsid w:val="00CE0C44"/>
    <w:rsid w:val="00CE179B"/>
    <w:rsid w:val="00CE1F35"/>
    <w:rsid w:val="00CE20EC"/>
    <w:rsid w:val="00CE3A26"/>
    <w:rsid w:val="00CE73A5"/>
    <w:rsid w:val="00CF2CE6"/>
    <w:rsid w:val="00CF3C71"/>
    <w:rsid w:val="00CF4278"/>
    <w:rsid w:val="00CF4883"/>
    <w:rsid w:val="00D02EB7"/>
    <w:rsid w:val="00D047E5"/>
    <w:rsid w:val="00D048AF"/>
    <w:rsid w:val="00D109B3"/>
    <w:rsid w:val="00D10C79"/>
    <w:rsid w:val="00D11226"/>
    <w:rsid w:val="00D124A3"/>
    <w:rsid w:val="00D14E30"/>
    <w:rsid w:val="00D15899"/>
    <w:rsid w:val="00D168CF"/>
    <w:rsid w:val="00D16A61"/>
    <w:rsid w:val="00D177CC"/>
    <w:rsid w:val="00D20377"/>
    <w:rsid w:val="00D22112"/>
    <w:rsid w:val="00D24341"/>
    <w:rsid w:val="00D25828"/>
    <w:rsid w:val="00D26ED4"/>
    <w:rsid w:val="00D27B41"/>
    <w:rsid w:val="00D306B5"/>
    <w:rsid w:val="00D307D9"/>
    <w:rsid w:val="00D3116E"/>
    <w:rsid w:val="00D3364B"/>
    <w:rsid w:val="00D349C3"/>
    <w:rsid w:val="00D34EEF"/>
    <w:rsid w:val="00D35CC2"/>
    <w:rsid w:val="00D364D3"/>
    <w:rsid w:val="00D37AE7"/>
    <w:rsid w:val="00D416EB"/>
    <w:rsid w:val="00D4665A"/>
    <w:rsid w:val="00D46B18"/>
    <w:rsid w:val="00D520BE"/>
    <w:rsid w:val="00D52754"/>
    <w:rsid w:val="00D57691"/>
    <w:rsid w:val="00D5787C"/>
    <w:rsid w:val="00D6411B"/>
    <w:rsid w:val="00D6440A"/>
    <w:rsid w:val="00D66E2D"/>
    <w:rsid w:val="00D73FA5"/>
    <w:rsid w:val="00D75242"/>
    <w:rsid w:val="00D76EC2"/>
    <w:rsid w:val="00D809E9"/>
    <w:rsid w:val="00D81CF4"/>
    <w:rsid w:val="00D8343A"/>
    <w:rsid w:val="00D8456B"/>
    <w:rsid w:val="00D84AC2"/>
    <w:rsid w:val="00D85D5D"/>
    <w:rsid w:val="00D860EB"/>
    <w:rsid w:val="00D91251"/>
    <w:rsid w:val="00D9574A"/>
    <w:rsid w:val="00D964AC"/>
    <w:rsid w:val="00DA1C75"/>
    <w:rsid w:val="00DA28AF"/>
    <w:rsid w:val="00DA4BE8"/>
    <w:rsid w:val="00DA4C30"/>
    <w:rsid w:val="00DA56A8"/>
    <w:rsid w:val="00DA64DD"/>
    <w:rsid w:val="00DA6AB7"/>
    <w:rsid w:val="00DA7B72"/>
    <w:rsid w:val="00DB2F11"/>
    <w:rsid w:val="00DC03BB"/>
    <w:rsid w:val="00DC1EEC"/>
    <w:rsid w:val="00DC22B4"/>
    <w:rsid w:val="00DC3A83"/>
    <w:rsid w:val="00DC59DF"/>
    <w:rsid w:val="00DC5B8B"/>
    <w:rsid w:val="00DD102D"/>
    <w:rsid w:val="00DD6BC7"/>
    <w:rsid w:val="00DD7F81"/>
    <w:rsid w:val="00DE04BA"/>
    <w:rsid w:val="00DE1A49"/>
    <w:rsid w:val="00DE23A2"/>
    <w:rsid w:val="00DE2648"/>
    <w:rsid w:val="00DE2935"/>
    <w:rsid w:val="00DE3AF3"/>
    <w:rsid w:val="00DE5498"/>
    <w:rsid w:val="00DE57DA"/>
    <w:rsid w:val="00DE60F6"/>
    <w:rsid w:val="00DE69BF"/>
    <w:rsid w:val="00DE7A6D"/>
    <w:rsid w:val="00DE7FC2"/>
    <w:rsid w:val="00DF33AE"/>
    <w:rsid w:val="00DF3E83"/>
    <w:rsid w:val="00DF62FE"/>
    <w:rsid w:val="00DF6623"/>
    <w:rsid w:val="00E01786"/>
    <w:rsid w:val="00E06701"/>
    <w:rsid w:val="00E077C0"/>
    <w:rsid w:val="00E12A92"/>
    <w:rsid w:val="00E136EC"/>
    <w:rsid w:val="00E15000"/>
    <w:rsid w:val="00E20ABA"/>
    <w:rsid w:val="00E21BF3"/>
    <w:rsid w:val="00E22695"/>
    <w:rsid w:val="00E22E85"/>
    <w:rsid w:val="00E23F7D"/>
    <w:rsid w:val="00E2609E"/>
    <w:rsid w:val="00E30207"/>
    <w:rsid w:val="00E32D64"/>
    <w:rsid w:val="00E34356"/>
    <w:rsid w:val="00E34562"/>
    <w:rsid w:val="00E35030"/>
    <w:rsid w:val="00E3579E"/>
    <w:rsid w:val="00E41088"/>
    <w:rsid w:val="00E4134E"/>
    <w:rsid w:val="00E477B0"/>
    <w:rsid w:val="00E50AE1"/>
    <w:rsid w:val="00E50CC6"/>
    <w:rsid w:val="00E513DC"/>
    <w:rsid w:val="00E51803"/>
    <w:rsid w:val="00E54176"/>
    <w:rsid w:val="00E55600"/>
    <w:rsid w:val="00E55C24"/>
    <w:rsid w:val="00E57F7E"/>
    <w:rsid w:val="00E62920"/>
    <w:rsid w:val="00E63D25"/>
    <w:rsid w:val="00E6474B"/>
    <w:rsid w:val="00E64CD5"/>
    <w:rsid w:val="00E66BA8"/>
    <w:rsid w:val="00E66D1F"/>
    <w:rsid w:val="00E67156"/>
    <w:rsid w:val="00E72716"/>
    <w:rsid w:val="00E76692"/>
    <w:rsid w:val="00E80A5B"/>
    <w:rsid w:val="00E81D41"/>
    <w:rsid w:val="00E850CE"/>
    <w:rsid w:val="00E8570A"/>
    <w:rsid w:val="00E86951"/>
    <w:rsid w:val="00E872AC"/>
    <w:rsid w:val="00E91B58"/>
    <w:rsid w:val="00E9209E"/>
    <w:rsid w:val="00E927EB"/>
    <w:rsid w:val="00E930AF"/>
    <w:rsid w:val="00E94A56"/>
    <w:rsid w:val="00E950DB"/>
    <w:rsid w:val="00E95763"/>
    <w:rsid w:val="00E965B3"/>
    <w:rsid w:val="00E96A8E"/>
    <w:rsid w:val="00EA02D9"/>
    <w:rsid w:val="00EA2E2D"/>
    <w:rsid w:val="00EA4315"/>
    <w:rsid w:val="00EA6D0F"/>
    <w:rsid w:val="00EB042E"/>
    <w:rsid w:val="00EB0C9E"/>
    <w:rsid w:val="00EB1766"/>
    <w:rsid w:val="00EB32E8"/>
    <w:rsid w:val="00EB3C22"/>
    <w:rsid w:val="00EB403F"/>
    <w:rsid w:val="00EB69F8"/>
    <w:rsid w:val="00EC04E4"/>
    <w:rsid w:val="00EC40F4"/>
    <w:rsid w:val="00EC47DB"/>
    <w:rsid w:val="00ED0882"/>
    <w:rsid w:val="00ED51F7"/>
    <w:rsid w:val="00ED6062"/>
    <w:rsid w:val="00ED7814"/>
    <w:rsid w:val="00ED7972"/>
    <w:rsid w:val="00ED7B66"/>
    <w:rsid w:val="00EE204D"/>
    <w:rsid w:val="00EE3262"/>
    <w:rsid w:val="00EE3310"/>
    <w:rsid w:val="00EE4248"/>
    <w:rsid w:val="00EE7F63"/>
    <w:rsid w:val="00EF36A8"/>
    <w:rsid w:val="00EF4678"/>
    <w:rsid w:val="00EF633A"/>
    <w:rsid w:val="00F041FE"/>
    <w:rsid w:val="00F04248"/>
    <w:rsid w:val="00F05C7F"/>
    <w:rsid w:val="00F05F9B"/>
    <w:rsid w:val="00F0666C"/>
    <w:rsid w:val="00F067EE"/>
    <w:rsid w:val="00F0713E"/>
    <w:rsid w:val="00F1065B"/>
    <w:rsid w:val="00F11281"/>
    <w:rsid w:val="00F12349"/>
    <w:rsid w:val="00F12E54"/>
    <w:rsid w:val="00F135E8"/>
    <w:rsid w:val="00F13F6D"/>
    <w:rsid w:val="00F20FA9"/>
    <w:rsid w:val="00F22891"/>
    <w:rsid w:val="00F2557D"/>
    <w:rsid w:val="00F261D8"/>
    <w:rsid w:val="00F26BA7"/>
    <w:rsid w:val="00F2779C"/>
    <w:rsid w:val="00F33CB2"/>
    <w:rsid w:val="00F357FA"/>
    <w:rsid w:val="00F363F7"/>
    <w:rsid w:val="00F37DDE"/>
    <w:rsid w:val="00F4082C"/>
    <w:rsid w:val="00F40C32"/>
    <w:rsid w:val="00F415A3"/>
    <w:rsid w:val="00F44A10"/>
    <w:rsid w:val="00F450A5"/>
    <w:rsid w:val="00F45E70"/>
    <w:rsid w:val="00F467B2"/>
    <w:rsid w:val="00F558CA"/>
    <w:rsid w:val="00F55A09"/>
    <w:rsid w:val="00F55E00"/>
    <w:rsid w:val="00F5621A"/>
    <w:rsid w:val="00F60235"/>
    <w:rsid w:val="00F6037A"/>
    <w:rsid w:val="00F64FBD"/>
    <w:rsid w:val="00F6589C"/>
    <w:rsid w:val="00F65917"/>
    <w:rsid w:val="00F660F2"/>
    <w:rsid w:val="00F66196"/>
    <w:rsid w:val="00F701FA"/>
    <w:rsid w:val="00F713BB"/>
    <w:rsid w:val="00F73364"/>
    <w:rsid w:val="00F74005"/>
    <w:rsid w:val="00F7798B"/>
    <w:rsid w:val="00F80825"/>
    <w:rsid w:val="00F80FC6"/>
    <w:rsid w:val="00F81434"/>
    <w:rsid w:val="00F848F8"/>
    <w:rsid w:val="00F87ECB"/>
    <w:rsid w:val="00F93EDC"/>
    <w:rsid w:val="00FA0327"/>
    <w:rsid w:val="00FA16DE"/>
    <w:rsid w:val="00FA2C48"/>
    <w:rsid w:val="00FA36D6"/>
    <w:rsid w:val="00FA5F7F"/>
    <w:rsid w:val="00FB05B7"/>
    <w:rsid w:val="00FB2040"/>
    <w:rsid w:val="00FB2A89"/>
    <w:rsid w:val="00FB50EE"/>
    <w:rsid w:val="00FC2E3C"/>
    <w:rsid w:val="00FC3585"/>
    <w:rsid w:val="00FC4153"/>
    <w:rsid w:val="00FC48A6"/>
    <w:rsid w:val="00FC621F"/>
    <w:rsid w:val="00FD0170"/>
    <w:rsid w:val="00FD0841"/>
    <w:rsid w:val="00FD3BC1"/>
    <w:rsid w:val="00FD4C69"/>
    <w:rsid w:val="00FE054C"/>
    <w:rsid w:val="00FE2F9C"/>
    <w:rsid w:val="00FE44C2"/>
    <w:rsid w:val="00FE44E6"/>
    <w:rsid w:val="00FE4FC2"/>
    <w:rsid w:val="00FE7205"/>
    <w:rsid w:val="00FF143B"/>
    <w:rsid w:val="00FF1A29"/>
    <w:rsid w:val="00FF381C"/>
    <w:rsid w:val="00FF603C"/>
    <w:rsid w:val="00FF6831"/>
    <w:rsid w:val="00FF6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AEEBDE"/>
  <w14:defaultImageDpi w14:val="32767"/>
  <w15:chartTrackingRefBased/>
  <w15:docId w15:val="{6FDE6848-682A-4A86-B507-62D63FA2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pPr>
      <w:spacing w:after="200" w:line="276" w:lineRule="auto"/>
    </w:pPr>
    <w:rPr>
      <w:sz w:val="22"/>
      <w:szCs w:val="22"/>
    </w:rPr>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qFormat/>
    <w:rsid w:val="00445D7A"/>
    <w:pPr>
      <w:outlineLvl w:val="4"/>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rPr>
      <w:sz w:val="22"/>
      <w:szCs w:val="22"/>
    </w:rPr>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rPr>
      <w:sz w:val="22"/>
      <w:szCs w:val="22"/>
    </w:rPr>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rPr>
      <w:sz w:val="22"/>
      <w:szCs w:val="22"/>
    </w:rPr>
  </w:style>
  <w:style w:type="paragraph" w:styleId="Revision">
    <w:name w:val="Revision"/>
    <w:hidden/>
    <w:uiPriority w:val="62"/>
    <w:rsid w:val="00F2557D"/>
    <w:rPr>
      <w:sz w:val="22"/>
      <w:szCs w:val="22"/>
    </w:rPr>
  </w:style>
  <w:style w:type="character" w:customStyle="1" w:styleId="UnresolvedMention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824989">
      <w:bodyDiv w:val="1"/>
      <w:marLeft w:val="0"/>
      <w:marRight w:val="0"/>
      <w:marTop w:val="0"/>
      <w:marBottom w:val="0"/>
      <w:divBdr>
        <w:top w:val="none" w:sz="0" w:space="0" w:color="auto"/>
        <w:left w:val="none" w:sz="0" w:space="0" w:color="auto"/>
        <w:bottom w:val="none" w:sz="0" w:space="0" w:color="auto"/>
        <w:right w:val="none" w:sz="0" w:space="0" w:color="auto"/>
      </w:divBdr>
      <w:divsChild>
        <w:div w:id="542837568">
          <w:marLeft w:val="0"/>
          <w:marRight w:val="0"/>
          <w:marTop w:val="0"/>
          <w:marBottom w:val="0"/>
          <w:divBdr>
            <w:top w:val="none" w:sz="0" w:space="0" w:color="auto"/>
            <w:left w:val="none" w:sz="0" w:space="0" w:color="auto"/>
            <w:bottom w:val="none" w:sz="0" w:space="0" w:color="auto"/>
            <w:right w:val="none" w:sz="0" w:space="0" w:color="auto"/>
          </w:divBdr>
          <w:divsChild>
            <w:div w:id="722408817">
              <w:marLeft w:val="0"/>
              <w:marRight w:val="0"/>
              <w:marTop w:val="0"/>
              <w:marBottom w:val="0"/>
              <w:divBdr>
                <w:top w:val="none" w:sz="0" w:space="0" w:color="auto"/>
                <w:left w:val="none" w:sz="0" w:space="0" w:color="auto"/>
                <w:bottom w:val="none" w:sz="0" w:space="0" w:color="auto"/>
                <w:right w:val="none" w:sz="0" w:space="0" w:color="auto"/>
              </w:divBdr>
            </w:div>
          </w:divsChild>
        </w:div>
        <w:div w:id="1583756966">
          <w:marLeft w:val="0"/>
          <w:marRight w:val="0"/>
          <w:marTop w:val="0"/>
          <w:marBottom w:val="0"/>
          <w:divBdr>
            <w:top w:val="none" w:sz="0" w:space="0" w:color="auto"/>
            <w:left w:val="none" w:sz="0" w:space="0" w:color="auto"/>
            <w:bottom w:val="none" w:sz="0" w:space="0" w:color="auto"/>
            <w:right w:val="none" w:sz="0" w:space="0" w:color="auto"/>
          </w:divBdr>
          <w:divsChild>
            <w:div w:id="1603147820">
              <w:marLeft w:val="0"/>
              <w:marRight w:val="0"/>
              <w:marTop w:val="0"/>
              <w:marBottom w:val="0"/>
              <w:divBdr>
                <w:top w:val="none" w:sz="0" w:space="0" w:color="auto"/>
                <w:left w:val="none" w:sz="0" w:space="0" w:color="auto"/>
                <w:bottom w:val="none" w:sz="0" w:space="0" w:color="auto"/>
                <w:right w:val="none" w:sz="0" w:space="0" w:color="auto"/>
              </w:divBdr>
            </w:div>
          </w:divsChild>
        </w:div>
        <w:div w:id="1889031753">
          <w:marLeft w:val="0"/>
          <w:marRight w:val="0"/>
          <w:marTop w:val="0"/>
          <w:marBottom w:val="0"/>
          <w:divBdr>
            <w:top w:val="none" w:sz="0" w:space="0" w:color="auto"/>
            <w:left w:val="none" w:sz="0" w:space="0" w:color="auto"/>
            <w:bottom w:val="none" w:sz="0" w:space="0" w:color="auto"/>
            <w:right w:val="none" w:sz="0" w:space="0" w:color="auto"/>
          </w:divBdr>
          <w:divsChild>
            <w:div w:id="73879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1710">
      <w:bodyDiv w:val="1"/>
      <w:marLeft w:val="0"/>
      <w:marRight w:val="0"/>
      <w:marTop w:val="0"/>
      <w:marBottom w:val="0"/>
      <w:divBdr>
        <w:top w:val="none" w:sz="0" w:space="0" w:color="auto"/>
        <w:left w:val="none" w:sz="0" w:space="0" w:color="auto"/>
        <w:bottom w:val="none" w:sz="0" w:space="0" w:color="auto"/>
        <w:right w:val="none" w:sz="0" w:space="0" w:color="auto"/>
      </w:divBdr>
    </w:div>
    <w:div w:id="130101588">
      <w:bodyDiv w:val="1"/>
      <w:marLeft w:val="0"/>
      <w:marRight w:val="0"/>
      <w:marTop w:val="0"/>
      <w:marBottom w:val="0"/>
      <w:divBdr>
        <w:top w:val="none" w:sz="0" w:space="0" w:color="auto"/>
        <w:left w:val="none" w:sz="0" w:space="0" w:color="auto"/>
        <w:bottom w:val="none" w:sz="0" w:space="0" w:color="auto"/>
        <w:right w:val="none" w:sz="0" w:space="0" w:color="auto"/>
      </w:divBdr>
    </w:div>
    <w:div w:id="152568054">
      <w:bodyDiv w:val="1"/>
      <w:marLeft w:val="0"/>
      <w:marRight w:val="0"/>
      <w:marTop w:val="0"/>
      <w:marBottom w:val="0"/>
      <w:divBdr>
        <w:top w:val="none" w:sz="0" w:space="0" w:color="auto"/>
        <w:left w:val="none" w:sz="0" w:space="0" w:color="auto"/>
        <w:bottom w:val="none" w:sz="0" w:space="0" w:color="auto"/>
        <w:right w:val="none" w:sz="0" w:space="0" w:color="auto"/>
      </w:divBdr>
      <w:divsChild>
        <w:div w:id="148330719">
          <w:marLeft w:val="0"/>
          <w:marRight w:val="0"/>
          <w:marTop w:val="0"/>
          <w:marBottom w:val="0"/>
          <w:divBdr>
            <w:top w:val="none" w:sz="0" w:space="0" w:color="auto"/>
            <w:left w:val="none" w:sz="0" w:space="0" w:color="auto"/>
            <w:bottom w:val="none" w:sz="0" w:space="0" w:color="auto"/>
            <w:right w:val="none" w:sz="0" w:space="0" w:color="auto"/>
          </w:divBdr>
        </w:div>
        <w:div w:id="196430738">
          <w:marLeft w:val="0"/>
          <w:marRight w:val="0"/>
          <w:marTop w:val="0"/>
          <w:marBottom w:val="0"/>
          <w:divBdr>
            <w:top w:val="none" w:sz="0" w:space="0" w:color="auto"/>
            <w:left w:val="none" w:sz="0" w:space="0" w:color="auto"/>
            <w:bottom w:val="none" w:sz="0" w:space="0" w:color="auto"/>
            <w:right w:val="none" w:sz="0" w:space="0" w:color="auto"/>
          </w:divBdr>
        </w:div>
        <w:div w:id="282539434">
          <w:marLeft w:val="0"/>
          <w:marRight w:val="0"/>
          <w:marTop w:val="0"/>
          <w:marBottom w:val="0"/>
          <w:divBdr>
            <w:top w:val="none" w:sz="0" w:space="0" w:color="auto"/>
            <w:left w:val="none" w:sz="0" w:space="0" w:color="auto"/>
            <w:bottom w:val="none" w:sz="0" w:space="0" w:color="auto"/>
            <w:right w:val="none" w:sz="0" w:space="0" w:color="auto"/>
          </w:divBdr>
        </w:div>
        <w:div w:id="334067111">
          <w:marLeft w:val="0"/>
          <w:marRight w:val="0"/>
          <w:marTop w:val="0"/>
          <w:marBottom w:val="0"/>
          <w:divBdr>
            <w:top w:val="none" w:sz="0" w:space="0" w:color="auto"/>
            <w:left w:val="none" w:sz="0" w:space="0" w:color="auto"/>
            <w:bottom w:val="none" w:sz="0" w:space="0" w:color="auto"/>
            <w:right w:val="none" w:sz="0" w:space="0" w:color="auto"/>
          </w:divBdr>
        </w:div>
        <w:div w:id="347603185">
          <w:marLeft w:val="0"/>
          <w:marRight w:val="0"/>
          <w:marTop w:val="0"/>
          <w:marBottom w:val="0"/>
          <w:divBdr>
            <w:top w:val="none" w:sz="0" w:space="0" w:color="auto"/>
            <w:left w:val="none" w:sz="0" w:space="0" w:color="auto"/>
            <w:bottom w:val="none" w:sz="0" w:space="0" w:color="auto"/>
            <w:right w:val="none" w:sz="0" w:space="0" w:color="auto"/>
          </w:divBdr>
        </w:div>
        <w:div w:id="530924698">
          <w:marLeft w:val="0"/>
          <w:marRight w:val="0"/>
          <w:marTop w:val="0"/>
          <w:marBottom w:val="0"/>
          <w:divBdr>
            <w:top w:val="none" w:sz="0" w:space="0" w:color="auto"/>
            <w:left w:val="none" w:sz="0" w:space="0" w:color="auto"/>
            <w:bottom w:val="none" w:sz="0" w:space="0" w:color="auto"/>
            <w:right w:val="none" w:sz="0" w:space="0" w:color="auto"/>
          </w:divBdr>
        </w:div>
        <w:div w:id="813182976">
          <w:marLeft w:val="0"/>
          <w:marRight w:val="0"/>
          <w:marTop w:val="0"/>
          <w:marBottom w:val="0"/>
          <w:divBdr>
            <w:top w:val="none" w:sz="0" w:space="0" w:color="auto"/>
            <w:left w:val="none" w:sz="0" w:space="0" w:color="auto"/>
            <w:bottom w:val="none" w:sz="0" w:space="0" w:color="auto"/>
            <w:right w:val="none" w:sz="0" w:space="0" w:color="auto"/>
          </w:divBdr>
        </w:div>
        <w:div w:id="862204925">
          <w:marLeft w:val="0"/>
          <w:marRight w:val="0"/>
          <w:marTop w:val="0"/>
          <w:marBottom w:val="0"/>
          <w:divBdr>
            <w:top w:val="none" w:sz="0" w:space="0" w:color="auto"/>
            <w:left w:val="none" w:sz="0" w:space="0" w:color="auto"/>
            <w:bottom w:val="none" w:sz="0" w:space="0" w:color="auto"/>
            <w:right w:val="none" w:sz="0" w:space="0" w:color="auto"/>
          </w:divBdr>
        </w:div>
        <w:div w:id="953245661">
          <w:marLeft w:val="0"/>
          <w:marRight w:val="0"/>
          <w:marTop w:val="0"/>
          <w:marBottom w:val="0"/>
          <w:divBdr>
            <w:top w:val="none" w:sz="0" w:space="0" w:color="auto"/>
            <w:left w:val="none" w:sz="0" w:space="0" w:color="auto"/>
            <w:bottom w:val="none" w:sz="0" w:space="0" w:color="auto"/>
            <w:right w:val="none" w:sz="0" w:space="0" w:color="auto"/>
          </w:divBdr>
        </w:div>
        <w:div w:id="964118303">
          <w:marLeft w:val="0"/>
          <w:marRight w:val="0"/>
          <w:marTop w:val="0"/>
          <w:marBottom w:val="0"/>
          <w:divBdr>
            <w:top w:val="none" w:sz="0" w:space="0" w:color="auto"/>
            <w:left w:val="none" w:sz="0" w:space="0" w:color="auto"/>
            <w:bottom w:val="none" w:sz="0" w:space="0" w:color="auto"/>
            <w:right w:val="none" w:sz="0" w:space="0" w:color="auto"/>
          </w:divBdr>
        </w:div>
        <w:div w:id="1089350676">
          <w:marLeft w:val="0"/>
          <w:marRight w:val="0"/>
          <w:marTop w:val="0"/>
          <w:marBottom w:val="0"/>
          <w:divBdr>
            <w:top w:val="none" w:sz="0" w:space="0" w:color="auto"/>
            <w:left w:val="none" w:sz="0" w:space="0" w:color="auto"/>
            <w:bottom w:val="none" w:sz="0" w:space="0" w:color="auto"/>
            <w:right w:val="none" w:sz="0" w:space="0" w:color="auto"/>
          </w:divBdr>
        </w:div>
        <w:div w:id="1172839890">
          <w:marLeft w:val="0"/>
          <w:marRight w:val="0"/>
          <w:marTop w:val="0"/>
          <w:marBottom w:val="0"/>
          <w:divBdr>
            <w:top w:val="none" w:sz="0" w:space="0" w:color="auto"/>
            <w:left w:val="none" w:sz="0" w:space="0" w:color="auto"/>
            <w:bottom w:val="none" w:sz="0" w:space="0" w:color="auto"/>
            <w:right w:val="none" w:sz="0" w:space="0" w:color="auto"/>
          </w:divBdr>
        </w:div>
        <w:div w:id="1201044771">
          <w:marLeft w:val="0"/>
          <w:marRight w:val="0"/>
          <w:marTop w:val="0"/>
          <w:marBottom w:val="0"/>
          <w:divBdr>
            <w:top w:val="none" w:sz="0" w:space="0" w:color="auto"/>
            <w:left w:val="none" w:sz="0" w:space="0" w:color="auto"/>
            <w:bottom w:val="none" w:sz="0" w:space="0" w:color="auto"/>
            <w:right w:val="none" w:sz="0" w:space="0" w:color="auto"/>
          </w:divBdr>
        </w:div>
        <w:div w:id="1520460838">
          <w:marLeft w:val="0"/>
          <w:marRight w:val="0"/>
          <w:marTop w:val="0"/>
          <w:marBottom w:val="0"/>
          <w:divBdr>
            <w:top w:val="none" w:sz="0" w:space="0" w:color="auto"/>
            <w:left w:val="none" w:sz="0" w:space="0" w:color="auto"/>
            <w:bottom w:val="none" w:sz="0" w:space="0" w:color="auto"/>
            <w:right w:val="none" w:sz="0" w:space="0" w:color="auto"/>
          </w:divBdr>
        </w:div>
        <w:div w:id="1665086032">
          <w:marLeft w:val="0"/>
          <w:marRight w:val="0"/>
          <w:marTop w:val="0"/>
          <w:marBottom w:val="0"/>
          <w:divBdr>
            <w:top w:val="none" w:sz="0" w:space="0" w:color="auto"/>
            <w:left w:val="none" w:sz="0" w:space="0" w:color="auto"/>
            <w:bottom w:val="none" w:sz="0" w:space="0" w:color="auto"/>
            <w:right w:val="none" w:sz="0" w:space="0" w:color="auto"/>
          </w:divBdr>
        </w:div>
      </w:divsChild>
    </w:div>
    <w:div w:id="229000095">
      <w:bodyDiv w:val="1"/>
      <w:marLeft w:val="0"/>
      <w:marRight w:val="0"/>
      <w:marTop w:val="0"/>
      <w:marBottom w:val="0"/>
      <w:divBdr>
        <w:top w:val="none" w:sz="0" w:space="0" w:color="auto"/>
        <w:left w:val="none" w:sz="0" w:space="0" w:color="auto"/>
        <w:bottom w:val="none" w:sz="0" w:space="0" w:color="auto"/>
        <w:right w:val="none" w:sz="0" w:space="0" w:color="auto"/>
      </w:divBdr>
      <w:divsChild>
        <w:div w:id="24989049">
          <w:marLeft w:val="0"/>
          <w:marRight w:val="0"/>
          <w:marTop w:val="0"/>
          <w:marBottom w:val="0"/>
          <w:divBdr>
            <w:top w:val="none" w:sz="0" w:space="0" w:color="auto"/>
            <w:left w:val="none" w:sz="0" w:space="0" w:color="auto"/>
            <w:bottom w:val="none" w:sz="0" w:space="0" w:color="auto"/>
            <w:right w:val="none" w:sz="0" w:space="0" w:color="auto"/>
          </w:divBdr>
        </w:div>
        <w:div w:id="217128778">
          <w:marLeft w:val="0"/>
          <w:marRight w:val="0"/>
          <w:marTop w:val="0"/>
          <w:marBottom w:val="0"/>
          <w:divBdr>
            <w:top w:val="none" w:sz="0" w:space="0" w:color="auto"/>
            <w:left w:val="none" w:sz="0" w:space="0" w:color="auto"/>
            <w:bottom w:val="none" w:sz="0" w:space="0" w:color="auto"/>
            <w:right w:val="none" w:sz="0" w:space="0" w:color="auto"/>
          </w:divBdr>
        </w:div>
        <w:div w:id="552278009">
          <w:marLeft w:val="0"/>
          <w:marRight w:val="0"/>
          <w:marTop w:val="0"/>
          <w:marBottom w:val="0"/>
          <w:divBdr>
            <w:top w:val="none" w:sz="0" w:space="0" w:color="auto"/>
            <w:left w:val="none" w:sz="0" w:space="0" w:color="auto"/>
            <w:bottom w:val="none" w:sz="0" w:space="0" w:color="auto"/>
            <w:right w:val="none" w:sz="0" w:space="0" w:color="auto"/>
          </w:divBdr>
        </w:div>
        <w:div w:id="612446875">
          <w:marLeft w:val="0"/>
          <w:marRight w:val="0"/>
          <w:marTop w:val="0"/>
          <w:marBottom w:val="0"/>
          <w:divBdr>
            <w:top w:val="none" w:sz="0" w:space="0" w:color="auto"/>
            <w:left w:val="none" w:sz="0" w:space="0" w:color="auto"/>
            <w:bottom w:val="none" w:sz="0" w:space="0" w:color="auto"/>
            <w:right w:val="none" w:sz="0" w:space="0" w:color="auto"/>
          </w:divBdr>
        </w:div>
        <w:div w:id="688679904">
          <w:marLeft w:val="0"/>
          <w:marRight w:val="0"/>
          <w:marTop w:val="0"/>
          <w:marBottom w:val="0"/>
          <w:divBdr>
            <w:top w:val="none" w:sz="0" w:space="0" w:color="auto"/>
            <w:left w:val="none" w:sz="0" w:space="0" w:color="auto"/>
            <w:bottom w:val="none" w:sz="0" w:space="0" w:color="auto"/>
            <w:right w:val="none" w:sz="0" w:space="0" w:color="auto"/>
          </w:divBdr>
        </w:div>
        <w:div w:id="732194708">
          <w:marLeft w:val="0"/>
          <w:marRight w:val="0"/>
          <w:marTop w:val="0"/>
          <w:marBottom w:val="0"/>
          <w:divBdr>
            <w:top w:val="none" w:sz="0" w:space="0" w:color="auto"/>
            <w:left w:val="none" w:sz="0" w:space="0" w:color="auto"/>
            <w:bottom w:val="none" w:sz="0" w:space="0" w:color="auto"/>
            <w:right w:val="none" w:sz="0" w:space="0" w:color="auto"/>
          </w:divBdr>
        </w:div>
        <w:div w:id="809322159">
          <w:marLeft w:val="0"/>
          <w:marRight w:val="0"/>
          <w:marTop w:val="0"/>
          <w:marBottom w:val="0"/>
          <w:divBdr>
            <w:top w:val="none" w:sz="0" w:space="0" w:color="auto"/>
            <w:left w:val="none" w:sz="0" w:space="0" w:color="auto"/>
            <w:bottom w:val="none" w:sz="0" w:space="0" w:color="auto"/>
            <w:right w:val="none" w:sz="0" w:space="0" w:color="auto"/>
          </w:divBdr>
        </w:div>
        <w:div w:id="1322732780">
          <w:marLeft w:val="0"/>
          <w:marRight w:val="0"/>
          <w:marTop w:val="0"/>
          <w:marBottom w:val="0"/>
          <w:divBdr>
            <w:top w:val="none" w:sz="0" w:space="0" w:color="auto"/>
            <w:left w:val="none" w:sz="0" w:space="0" w:color="auto"/>
            <w:bottom w:val="none" w:sz="0" w:space="0" w:color="auto"/>
            <w:right w:val="none" w:sz="0" w:space="0" w:color="auto"/>
          </w:divBdr>
        </w:div>
        <w:div w:id="1933732865">
          <w:marLeft w:val="0"/>
          <w:marRight w:val="0"/>
          <w:marTop w:val="0"/>
          <w:marBottom w:val="0"/>
          <w:divBdr>
            <w:top w:val="none" w:sz="0" w:space="0" w:color="auto"/>
            <w:left w:val="none" w:sz="0" w:space="0" w:color="auto"/>
            <w:bottom w:val="none" w:sz="0" w:space="0" w:color="auto"/>
            <w:right w:val="none" w:sz="0" w:space="0" w:color="auto"/>
          </w:divBdr>
        </w:div>
      </w:divsChild>
    </w:div>
    <w:div w:id="275454384">
      <w:bodyDiv w:val="1"/>
      <w:marLeft w:val="0"/>
      <w:marRight w:val="0"/>
      <w:marTop w:val="0"/>
      <w:marBottom w:val="0"/>
      <w:divBdr>
        <w:top w:val="none" w:sz="0" w:space="0" w:color="auto"/>
        <w:left w:val="none" w:sz="0" w:space="0" w:color="auto"/>
        <w:bottom w:val="none" w:sz="0" w:space="0" w:color="auto"/>
        <w:right w:val="none" w:sz="0" w:space="0" w:color="auto"/>
      </w:divBdr>
    </w:div>
    <w:div w:id="316616157">
      <w:bodyDiv w:val="1"/>
      <w:marLeft w:val="0"/>
      <w:marRight w:val="0"/>
      <w:marTop w:val="0"/>
      <w:marBottom w:val="0"/>
      <w:divBdr>
        <w:top w:val="none" w:sz="0" w:space="0" w:color="auto"/>
        <w:left w:val="none" w:sz="0" w:space="0" w:color="auto"/>
        <w:bottom w:val="none" w:sz="0" w:space="0" w:color="auto"/>
        <w:right w:val="none" w:sz="0" w:space="0" w:color="auto"/>
      </w:divBdr>
    </w:div>
    <w:div w:id="371803783">
      <w:bodyDiv w:val="1"/>
      <w:marLeft w:val="0"/>
      <w:marRight w:val="0"/>
      <w:marTop w:val="0"/>
      <w:marBottom w:val="0"/>
      <w:divBdr>
        <w:top w:val="none" w:sz="0" w:space="0" w:color="auto"/>
        <w:left w:val="none" w:sz="0" w:space="0" w:color="auto"/>
        <w:bottom w:val="none" w:sz="0" w:space="0" w:color="auto"/>
        <w:right w:val="none" w:sz="0" w:space="0" w:color="auto"/>
      </w:divBdr>
      <w:divsChild>
        <w:div w:id="70352338">
          <w:marLeft w:val="0"/>
          <w:marRight w:val="0"/>
          <w:marTop w:val="0"/>
          <w:marBottom w:val="0"/>
          <w:divBdr>
            <w:top w:val="none" w:sz="0" w:space="0" w:color="auto"/>
            <w:left w:val="none" w:sz="0" w:space="0" w:color="auto"/>
            <w:bottom w:val="none" w:sz="0" w:space="0" w:color="auto"/>
            <w:right w:val="none" w:sz="0" w:space="0" w:color="auto"/>
          </w:divBdr>
        </w:div>
        <w:div w:id="712005777">
          <w:marLeft w:val="0"/>
          <w:marRight w:val="0"/>
          <w:marTop w:val="0"/>
          <w:marBottom w:val="0"/>
          <w:divBdr>
            <w:top w:val="none" w:sz="0" w:space="0" w:color="auto"/>
            <w:left w:val="none" w:sz="0" w:space="0" w:color="auto"/>
            <w:bottom w:val="none" w:sz="0" w:space="0" w:color="auto"/>
            <w:right w:val="none" w:sz="0" w:space="0" w:color="auto"/>
          </w:divBdr>
        </w:div>
        <w:div w:id="729890091">
          <w:marLeft w:val="0"/>
          <w:marRight w:val="0"/>
          <w:marTop w:val="0"/>
          <w:marBottom w:val="0"/>
          <w:divBdr>
            <w:top w:val="none" w:sz="0" w:space="0" w:color="auto"/>
            <w:left w:val="none" w:sz="0" w:space="0" w:color="auto"/>
            <w:bottom w:val="none" w:sz="0" w:space="0" w:color="auto"/>
            <w:right w:val="none" w:sz="0" w:space="0" w:color="auto"/>
          </w:divBdr>
        </w:div>
        <w:div w:id="784080064">
          <w:marLeft w:val="0"/>
          <w:marRight w:val="0"/>
          <w:marTop w:val="0"/>
          <w:marBottom w:val="0"/>
          <w:divBdr>
            <w:top w:val="none" w:sz="0" w:space="0" w:color="auto"/>
            <w:left w:val="none" w:sz="0" w:space="0" w:color="auto"/>
            <w:bottom w:val="none" w:sz="0" w:space="0" w:color="auto"/>
            <w:right w:val="none" w:sz="0" w:space="0" w:color="auto"/>
          </w:divBdr>
        </w:div>
        <w:div w:id="842428455">
          <w:marLeft w:val="0"/>
          <w:marRight w:val="0"/>
          <w:marTop w:val="0"/>
          <w:marBottom w:val="0"/>
          <w:divBdr>
            <w:top w:val="none" w:sz="0" w:space="0" w:color="auto"/>
            <w:left w:val="none" w:sz="0" w:space="0" w:color="auto"/>
            <w:bottom w:val="none" w:sz="0" w:space="0" w:color="auto"/>
            <w:right w:val="none" w:sz="0" w:space="0" w:color="auto"/>
          </w:divBdr>
        </w:div>
        <w:div w:id="876239097">
          <w:marLeft w:val="0"/>
          <w:marRight w:val="0"/>
          <w:marTop w:val="0"/>
          <w:marBottom w:val="0"/>
          <w:divBdr>
            <w:top w:val="none" w:sz="0" w:space="0" w:color="auto"/>
            <w:left w:val="none" w:sz="0" w:space="0" w:color="auto"/>
            <w:bottom w:val="none" w:sz="0" w:space="0" w:color="auto"/>
            <w:right w:val="none" w:sz="0" w:space="0" w:color="auto"/>
          </w:divBdr>
        </w:div>
        <w:div w:id="1133403112">
          <w:marLeft w:val="0"/>
          <w:marRight w:val="0"/>
          <w:marTop w:val="0"/>
          <w:marBottom w:val="0"/>
          <w:divBdr>
            <w:top w:val="none" w:sz="0" w:space="0" w:color="auto"/>
            <w:left w:val="none" w:sz="0" w:space="0" w:color="auto"/>
            <w:bottom w:val="none" w:sz="0" w:space="0" w:color="auto"/>
            <w:right w:val="none" w:sz="0" w:space="0" w:color="auto"/>
          </w:divBdr>
        </w:div>
        <w:div w:id="1209797590">
          <w:marLeft w:val="0"/>
          <w:marRight w:val="0"/>
          <w:marTop w:val="0"/>
          <w:marBottom w:val="0"/>
          <w:divBdr>
            <w:top w:val="none" w:sz="0" w:space="0" w:color="auto"/>
            <w:left w:val="none" w:sz="0" w:space="0" w:color="auto"/>
            <w:bottom w:val="none" w:sz="0" w:space="0" w:color="auto"/>
            <w:right w:val="none" w:sz="0" w:space="0" w:color="auto"/>
          </w:divBdr>
        </w:div>
        <w:div w:id="1647971073">
          <w:marLeft w:val="0"/>
          <w:marRight w:val="0"/>
          <w:marTop w:val="0"/>
          <w:marBottom w:val="0"/>
          <w:divBdr>
            <w:top w:val="none" w:sz="0" w:space="0" w:color="auto"/>
            <w:left w:val="none" w:sz="0" w:space="0" w:color="auto"/>
            <w:bottom w:val="none" w:sz="0" w:space="0" w:color="auto"/>
            <w:right w:val="none" w:sz="0" w:space="0" w:color="auto"/>
          </w:divBdr>
        </w:div>
        <w:div w:id="1791433254">
          <w:marLeft w:val="0"/>
          <w:marRight w:val="0"/>
          <w:marTop w:val="0"/>
          <w:marBottom w:val="0"/>
          <w:divBdr>
            <w:top w:val="none" w:sz="0" w:space="0" w:color="auto"/>
            <w:left w:val="none" w:sz="0" w:space="0" w:color="auto"/>
            <w:bottom w:val="none" w:sz="0" w:space="0" w:color="auto"/>
            <w:right w:val="none" w:sz="0" w:space="0" w:color="auto"/>
          </w:divBdr>
        </w:div>
      </w:divsChild>
    </w:div>
    <w:div w:id="475801438">
      <w:bodyDiv w:val="1"/>
      <w:marLeft w:val="0"/>
      <w:marRight w:val="0"/>
      <w:marTop w:val="0"/>
      <w:marBottom w:val="0"/>
      <w:divBdr>
        <w:top w:val="none" w:sz="0" w:space="0" w:color="auto"/>
        <w:left w:val="none" w:sz="0" w:space="0" w:color="auto"/>
        <w:bottom w:val="none" w:sz="0" w:space="0" w:color="auto"/>
        <w:right w:val="none" w:sz="0" w:space="0" w:color="auto"/>
      </w:divBdr>
    </w:div>
    <w:div w:id="518281128">
      <w:bodyDiv w:val="1"/>
      <w:marLeft w:val="0"/>
      <w:marRight w:val="0"/>
      <w:marTop w:val="0"/>
      <w:marBottom w:val="0"/>
      <w:divBdr>
        <w:top w:val="none" w:sz="0" w:space="0" w:color="auto"/>
        <w:left w:val="none" w:sz="0" w:space="0" w:color="auto"/>
        <w:bottom w:val="none" w:sz="0" w:space="0" w:color="auto"/>
        <w:right w:val="none" w:sz="0" w:space="0" w:color="auto"/>
      </w:divBdr>
    </w:div>
    <w:div w:id="573322960">
      <w:bodyDiv w:val="1"/>
      <w:marLeft w:val="0"/>
      <w:marRight w:val="0"/>
      <w:marTop w:val="0"/>
      <w:marBottom w:val="0"/>
      <w:divBdr>
        <w:top w:val="none" w:sz="0" w:space="0" w:color="auto"/>
        <w:left w:val="none" w:sz="0" w:space="0" w:color="auto"/>
        <w:bottom w:val="none" w:sz="0" w:space="0" w:color="auto"/>
        <w:right w:val="none" w:sz="0" w:space="0" w:color="auto"/>
      </w:divBdr>
    </w:div>
    <w:div w:id="611786244">
      <w:bodyDiv w:val="1"/>
      <w:marLeft w:val="0"/>
      <w:marRight w:val="0"/>
      <w:marTop w:val="0"/>
      <w:marBottom w:val="0"/>
      <w:divBdr>
        <w:top w:val="none" w:sz="0" w:space="0" w:color="auto"/>
        <w:left w:val="none" w:sz="0" w:space="0" w:color="auto"/>
        <w:bottom w:val="none" w:sz="0" w:space="0" w:color="auto"/>
        <w:right w:val="none" w:sz="0" w:space="0" w:color="auto"/>
      </w:divBdr>
    </w:div>
    <w:div w:id="674309987">
      <w:bodyDiv w:val="1"/>
      <w:marLeft w:val="0"/>
      <w:marRight w:val="0"/>
      <w:marTop w:val="0"/>
      <w:marBottom w:val="0"/>
      <w:divBdr>
        <w:top w:val="none" w:sz="0" w:space="0" w:color="auto"/>
        <w:left w:val="none" w:sz="0" w:space="0" w:color="auto"/>
        <w:bottom w:val="none" w:sz="0" w:space="0" w:color="auto"/>
        <w:right w:val="none" w:sz="0" w:space="0" w:color="auto"/>
      </w:divBdr>
    </w:div>
    <w:div w:id="695933420">
      <w:bodyDiv w:val="1"/>
      <w:marLeft w:val="0"/>
      <w:marRight w:val="0"/>
      <w:marTop w:val="0"/>
      <w:marBottom w:val="0"/>
      <w:divBdr>
        <w:top w:val="none" w:sz="0" w:space="0" w:color="auto"/>
        <w:left w:val="none" w:sz="0" w:space="0" w:color="auto"/>
        <w:bottom w:val="none" w:sz="0" w:space="0" w:color="auto"/>
        <w:right w:val="none" w:sz="0" w:space="0" w:color="auto"/>
      </w:divBdr>
    </w:div>
    <w:div w:id="711542130">
      <w:bodyDiv w:val="1"/>
      <w:marLeft w:val="0"/>
      <w:marRight w:val="0"/>
      <w:marTop w:val="0"/>
      <w:marBottom w:val="0"/>
      <w:divBdr>
        <w:top w:val="none" w:sz="0" w:space="0" w:color="auto"/>
        <w:left w:val="none" w:sz="0" w:space="0" w:color="auto"/>
        <w:bottom w:val="none" w:sz="0" w:space="0" w:color="auto"/>
        <w:right w:val="none" w:sz="0" w:space="0" w:color="auto"/>
      </w:divBdr>
    </w:div>
    <w:div w:id="716589783">
      <w:bodyDiv w:val="1"/>
      <w:marLeft w:val="0"/>
      <w:marRight w:val="0"/>
      <w:marTop w:val="0"/>
      <w:marBottom w:val="0"/>
      <w:divBdr>
        <w:top w:val="none" w:sz="0" w:space="0" w:color="auto"/>
        <w:left w:val="none" w:sz="0" w:space="0" w:color="auto"/>
        <w:bottom w:val="none" w:sz="0" w:space="0" w:color="auto"/>
        <w:right w:val="none" w:sz="0" w:space="0" w:color="auto"/>
      </w:divBdr>
    </w:div>
    <w:div w:id="784496290">
      <w:bodyDiv w:val="1"/>
      <w:marLeft w:val="0"/>
      <w:marRight w:val="0"/>
      <w:marTop w:val="0"/>
      <w:marBottom w:val="0"/>
      <w:divBdr>
        <w:top w:val="none" w:sz="0" w:space="0" w:color="auto"/>
        <w:left w:val="none" w:sz="0" w:space="0" w:color="auto"/>
        <w:bottom w:val="none" w:sz="0" w:space="0" w:color="auto"/>
        <w:right w:val="none" w:sz="0" w:space="0" w:color="auto"/>
      </w:divBdr>
    </w:div>
    <w:div w:id="803039584">
      <w:bodyDiv w:val="1"/>
      <w:marLeft w:val="0"/>
      <w:marRight w:val="0"/>
      <w:marTop w:val="0"/>
      <w:marBottom w:val="0"/>
      <w:divBdr>
        <w:top w:val="none" w:sz="0" w:space="0" w:color="auto"/>
        <w:left w:val="none" w:sz="0" w:space="0" w:color="auto"/>
        <w:bottom w:val="none" w:sz="0" w:space="0" w:color="auto"/>
        <w:right w:val="none" w:sz="0" w:space="0" w:color="auto"/>
      </w:divBdr>
    </w:div>
    <w:div w:id="825974841">
      <w:bodyDiv w:val="1"/>
      <w:marLeft w:val="0"/>
      <w:marRight w:val="0"/>
      <w:marTop w:val="0"/>
      <w:marBottom w:val="0"/>
      <w:divBdr>
        <w:top w:val="none" w:sz="0" w:space="0" w:color="auto"/>
        <w:left w:val="none" w:sz="0" w:space="0" w:color="auto"/>
        <w:bottom w:val="none" w:sz="0" w:space="0" w:color="auto"/>
        <w:right w:val="none" w:sz="0" w:space="0" w:color="auto"/>
      </w:divBdr>
    </w:div>
    <w:div w:id="868034705">
      <w:bodyDiv w:val="1"/>
      <w:marLeft w:val="0"/>
      <w:marRight w:val="0"/>
      <w:marTop w:val="0"/>
      <w:marBottom w:val="0"/>
      <w:divBdr>
        <w:top w:val="none" w:sz="0" w:space="0" w:color="auto"/>
        <w:left w:val="none" w:sz="0" w:space="0" w:color="auto"/>
        <w:bottom w:val="none" w:sz="0" w:space="0" w:color="auto"/>
        <w:right w:val="none" w:sz="0" w:space="0" w:color="auto"/>
      </w:divBdr>
    </w:div>
    <w:div w:id="952637270">
      <w:bodyDiv w:val="1"/>
      <w:marLeft w:val="0"/>
      <w:marRight w:val="0"/>
      <w:marTop w:val="0"/>
      <w:marBottom w:val="0"/>
      <w:divBdr>
        <w:top w:val="none" w:sz="0" w:space="0" w:color="auto"/>
        <w:left w:val="none" w:sz="0" w:space="0" w:color="auto"/>
        <w:bottom w:val="none" w:sz="0" w:space="0" w:color="auto"/>
        <w:right w:val="none" w:sz="0" w:space="0" w:color="auto"/>
      </w:divBdr>
      <w:divsChild>
        <w:div w:id="900478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0424215">
      <w:bodyDiv w:val="1"/>
      <w:marLeft w:val="0"/>
      <w:marRight w:val="0"/>
      <w:marTop w:val="0"/>
      <w:marBottom w:val="0"/>
      <w:divBdr>
        <w:top w:val="none" w:sz="0" w:space="0" w:color="auto"/>
        <w:left w:val="none" w:sz="0" w:space="0" w:color="auto"/>
        <w:bottom w:val="none" w:sz="0" w:space="0" w:color="auto"/>
        <w:right w:val="none" w:sz="0" w:space="0" w:color="auto"/>
      </w:divBdr>
    </w:div>
    <w:div w:id="1006832224">
      <w:bodyDiv w:val="1"/>
      <w:marLeft w:val="0"/>
      <w:marRight w:val="0"/>
      <w:marTop w:val="0"/>
      <w:marBottom w:val="0"/>
      <w:divBdr>
        <w:top w:val="none" w:sz="0" w:space="0" w:color="auto"/>
        <w:left w:val="none" w:sz="0" w:space="0" w:color="auto"/>
        <w:bottom w:val="none" w:sz="0" w:space="0" w:color="auto"/>
        <w:right w:val="none" w:sz="0" w:space="0" w:color="auto"/>
      </w:divBdr>
    </w:div>
    <w:div w:id="1025063698">
      <w:bodyDiv w:val="1"/>
      <w:marLeft w:val="0"/>
      <w:marRight w:val="0"/>
      <w:marTop w:val="0"/>
      <w:marBottom w:val="0"/>
      <w:divBdr>
        <w:top w:val="none" w:sz="0" w:space="0" w:color="auto"/>
        <w:left w:val="none" w:sz="0" w:space="0" w:color="auto"/>
        <w:bottom w:val="none" w:sz="0" w:space="0" w:color="auto"/>
        <w:right w:val="none" w:sz="0" w:space="0" w:color="auto"/>
      </w:divBdr>
    </w:div>
    <w:div w:id="1061098320">
      <w:bodyDiv w:val="1"/>
      <w:marLeft w:val="0"/>
      <w:marRight w:val="0"/>
      <w:marTop w:val="0"/>
      <w:marBottom w:val="0"/>
      <w:divBdr>
        <w:top w:val="none" w:sz="0" w:space="0" w:color="auto"/>
        <w:left w:val="none" w:sz="0" w:space="0" w:color="auto"/>
        <w:bottom w:val="none" w:sz="0" w:space="0" w:color="auto"/>
        <w:right w:val="none" w:sz="0" w:space="0" w:color="auto"/>
      </w:divBdr>
    </w:div>
    <w:div w:id="1130324842">
      <w:bodyDiv w:val="1"/>
      <w:marLeft w:val="0"/>
      <w:marRight w:val="0"/>
      <w:marTop w:val="0"/>
      <w:marBottom w:val="0"/>
      <w:divBdr>
        <w:top w:val="none" w:sz="0" w:space="0" w:color="auto"/>
        <w:left w:val="none" w:sz="0" w:space="0" w:color="auto"/>
        <w:bottom w:val="none" w:sz="0" w:space="0" w:color="auto"/>
        <w:right w:val="none" w:sz="0" w:space="0" w:color="auto"/>
      </w:divBdr>
    </w:div>
    <w:div w:id="1186551720">
      <w:bodyDiv w:val="1"/>
      <w:marLeft w:val="0"/>
      <w:marRight w:val="0"/>
      <w:marTop w:val="0"/>
      <w:marBottom w:val="0"/>
      <w:divBdr>
        <w:top w:val="none" w:sz="0" w:space="0" w:color="auto"/>
        <w:left w:val="none" w:sz="0" w:space="0" w:color="auto"/>
        <w:bottom w:val="none" w:sz="0" w:space="0" w:color="auto"/>
        <w:right w:val="none" w:sz="0" w:space="0" w:color="auto"/>
      </w:divBdr>
    </w:div>
    <w:div w:id="1187597645">
      <w:bodyDiv w:val="1"/>
      <w:marLeft w:val="0"/>
      <w:marRight w:val="0"/>
      <w:marTop w:val="0"/>
      <w:marBottom w:val="0"/>
      <w:divBdr>
        <w:top w:val="none" w:sz="0" w:space="0" w:color="auto"/>
        <w:left w:val="none" w:sz="0" w:space="0" w:color="auto"/>
        <w:bottom w:val="none" w:sz="0" w:space="0" w:color="auto"/>
        <w:right w:val="none" w:sz="0" w:space="0" w:color="auto"/>
      </w:divBdr>
    </w:div>
    <w:div w:id="1424183632">
      <w:bodyDiv w:val="1"/>
      <w:marLeft w:val="0"/>
      <w:marRight w:val="0"/>
      <w:marTop w:val="0"/>
      <w:marBottom w:val="0"/>
      <w:divBdr>
        <w:top w:val="none" w:sz="0" w:space="0" w:color="auto"/>
        <w:left w:val="none" w:sz="0" w:space="0" w:color="auto"/>
        <w:bottom w:val="none" w:sz="0" w:space="0" w:color="auto"/>
        <w:right w:val="none" w:sz="0" w:space="0" w:color="auto"/>
      </w:divBdr>
    </w:div>
    <w:div w:id="1457217538">
      <w:bodyDiv w:val="1"/>
      <w:marLeft w:val="0"/>
      <w:marRight w:val="0"/>
      <w:marTop w:val="0"/>
      <w:marBottom w:val="0"/>
      <w:divBdr>
        <w:top w:val="none" w:sz="0" w:space="0" w:color="auto"/>
        <w:left w:val="none" w:sz="0" w:space="0" w:color="auto"/>
        <w:bottom w:val="none" w:sz="0" w:space="0" w:color="auto"/>
        <w:right w:val="none" w:sz="0" w:space="0" w:color="auto"/>
      </w:divBdr>
      <w:divsChild>
        <w:div w:id="1662391123">
          <w:marLeft w:val="0"/>
          <w:marRight w:val="0"/>
          <w:marTop w:val="0"/>
          <w:marBottom w:val="0"/>
          <w:divBdr>
            <w:top w:val="none" w:sz="0" w:space="0" w:color="auto"/>
            <w:left w:val="none" w:sz="0" w:space="0" w:color="auto"/>
            <w:bottom w:val="none" w:sz="0" w:space="0" w:color="auto"/>
            <w:right w:val="none" w:sz="0" w:space="0" w:color="auto"/>
          </w:divBdr>
          <w:divsChild>
            <w:div w:id="750854996">
              <w:marLeft w:val="0"/>
              <w:marRight w:val="0"/>
              <w:marTop w:val="0"/>
              <w:marBottom w:val="0"/>
              <w:divBdr>
                <w:top w:val="none" w:sz="0" w:space="0" w:color="auto"/>
                <w:left w:val="none" w:sz="0" w:space="0" w:color="auto"/>
                <w:bottom w:val="none" w:sz="0" w:space="0" w:color="auto"/>
                <w:right w:val="none" w:sz="0" w:space="0" w:color="auto"/>
              </w:divBdr>
              <w:divsChild>
                <w:div w:id="1298612396">
                  <w:marLeft w:val="0"/>
                  <w:marRight w:val="0"/>
                  <w:marTop w:val="390"/>
                  <w:marBottom w:val="420"/>
                  <w:divBdr>
                    <w:top w:val="none" w:sz="0" w:space="0" w:color="auto"/>
                    <w:left w:val="none" w:sz="0" w:space="0" w:color="auto"/>
                    <w:bottom w:val="none" w:sz="0" w:space="0" w:color="auto"/>
                    <w:right w:val="none" w:sz="0" w:space="0" w:color="auto"/>
                  </w:divBdr>
                  <w:divsChild>
                    <w:div w:id="2025401499">
                      <w:marLeft w:val="0"/>
                      <w:marRight w:val="0"/>
                      <w:marTop w:val="0"/>
                      <w:marBottom w:val="0"/>
                      <w:divBdr>
                        <w:top w:val="none" w:sz="0" w:space="0" w:color="auto"/>
                        <w:left w:val="none" w:sz="0" w:space="0" w:color="auto"/>
                        <w:bottom w:val="none" w:sz="0" w:space="0" w:color="auto"/>
                        <w:right w:val="none" w:sz="0" w:space="0" w:color="auto"/>
                      </w:divBdr>
                      <w:divsChild>
                        <w:div w:id="1912156640">
                          <w:marLeft w:val="0"/>
                          <w:marRight w:val="0"/>
                          <w:marTop w:val="0"/>
                          <w:marBottom w:val="0"/>
                          <w:divBdr>
                            <w:top w:val="none" w:sz="0" w:space="0" w:color="auto"/>
                            <w:left w:val="none" w:sz="0" w:space="0" w:color="auto"/>
                            <w:bottom w:val="none" w:sz="0" w:space="0" w:color="auto"/>
                            <w:right w:val="none" w:sz="0" w:space="0" w:color="auto"/>
                          </w:divBdr>
                          <w:divsChild>
                            <w:div w:id="679507048">
                              <w:marLeft w:val="0"/>
                              <w:marRight w:val="0"/>
                              <w:marTop w:val="0"/>
                              <w:marBottom w:val="0"/>
                              <w:divBdr>
                                <w:top w:val="none" w:sz="0" w:space="0" w:color="auto"/>
                                <w:left w:val="none" w:sz="0" w:space="0" w:color="auto"/>
                                <w:bottom w:val="none" w:sz="0" w:space="0" w:color="auto"/>
                                <w:right w:val="none" w:sz="0" w:space="0" w:color="auto"/>
                              </w:divBdr>
                              <w:divsChild>
                                <w:div w:id="226570685">
                                  <w:marLeft w:val="0"/>
                                  <w:marRight w:val="0"/>
                                  <w:marTop w:val="0"/>
                                  <w:marBottom w:val="825"/>
                                  <w:divBdr>
                                    <w:top w:val="single" w:sz="6" w:space="15" w:color="CCCCCC"/>
                                    <w:left w:val="none" w:sz="0" w:space="0" w:color="auto"/>
                                    <w:bottom w:val="none" w:sz="0" w:space="0" w:color="auto"/>
                                    <w:right w:val="none" w:sz="0" w:space="0" w:color="auto"/>
                                  </w:divBdr>
                                </w:div>
                              </w:divsChild>
                            </w:div>
                          </w:divsChild>
                        </w:div>
                      </w:divsChild>
                    </w:div>
                  </w:divsChild>
                </w:div>
              </w:divsChild>
            </w:div>
          </w:divsChild>
        </w:div>
      </w:divsChild>
    </w:div>
    <w:div w:id="1460607853">
      <w:bodyDiv w:val="1"/>
      <w:marLeft w:val="0"/>
      <w:marRight w:val="0"/>
      <w:marTop w:val="0"/>
      <w:marBottom w:val="0"/>
      <w:divBdr>
        <w:top w:val="none" w:sz="0" w:space="0" w:color="auto"/>
        <w:left w:val="none" w:sz="0" w:space="0" w:color="auto"/>
        <w:bottom w:val="none" w:sz="0" w:space="0" w:color="auto"/>
        <w:right w:val="none" w:sz="0" w:space="0" w:color="auto"/>
      </w:divBdr>
      <w:divsChild>
        <w:div w:id="535391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3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75324">
      <w:bodyDiv w:val="1"/>
      <w:marLeft w:val="0"/>
      <w:marRight w:val="0"/>
      <w:marTop w:val="0"/>
      <w:marBottom w:val="0"/>
      <w:divBdr>
        <w:top w:val="none" w:sz="0" w:space="0" w:color="auto"/>
        <w:left w:val="none" w:sz="0" w:space="0" w:color="auto"/>
        <w:bottom w:val="none" w:sz="0" w:space="0" w:color="auto"/>
        <w:right w:val="none" w:sz="0" w:space="0" w:color="auto"/>
      </w:divBdr>
    </w:div>
    <w:div w:id="1580406587">
      <w:bodyDiv w:val="1"/>
      <w:marLeft w:val="0"/>
      <w:marRight w:val="0"/>
      <w:marTop w:val="0"/>
      <w:marBottom w:val="0"/>
      <w:divBdr>
        <w:top w:val="none" w:sz="0" w:space="0" w:color="auto"/>
        <w:left w:val="none" w:sz="0" w:space="0" w:color="auto"/>
        <w:bottom w:val="none" w:sz="0" w:space="0" w:color="auto"/>
        <w:right w:val="none" w:sz="0" w:space="0" w:color="auto"/>
      </w:divBdr>
    </w:div>
    <w:div w:id="1620725685">
      <w:bodyDiv w:val="1"/>
      <w:marLeft w:val="0"/>
      <w:marRight w:val="0"/>
      <w:marTop w:val="0"/>
      <w:marBottom w:val="0"/>
      <w:divBdr>
        <w:top w:val="none" w:sz="0" w:space="0" w:color="auto"/>
        <w:left w:val="none" w:sz="0" w:space="0" w:color="auto"/>
        <w:bottom w:val="none" w:sz="0" w:space="0" w:color="auto"/>
        <w:right w:val="none" w:sz="0" w:space="0" w:color="auto"/>
      </w:divBdr>
    </w:div>
    <w:div w:id="1674330806">
      <w:bodyDiv w:val="1"/>
      <w:marLeft w:val="0"/>
      <w:marRight w:val="0"/>
      <w:marTop w:val="0"/>
      <w:marBottom w:val="0"/>
      <w:divBdr>
        <w:top w:val="none" w:sz="0" w:space="0" w:color="auto"/>
        <w:left w:val="none" w:sz="0" w:space="0" w:color="auto"/>
        <w:bottom w:val="none" w:sz="0" w:space="0" w:color="auto"/>
        <w:right w:val="none" w:sz="0" w:space="0" w:color="auto"/>
      </w:divBdr>
    </w:div>
    <w:div w:id="1741519209">
      <w:bodyDiv w:val="1"/>
      <w:marLeft w:val="0"/>
      <w:marRight w:val="0"/>
      <w:marTop w:val="0"/>
      <w:marBottom w:val="0"/>
      <w:divBdr>
        <w:top w:val="none" w:sz="0" w:space="0" w:color="auto"/>
        <w:left w:val="none" w:sz="0" w:space="0" w:color="auto"/>
        <w:bottom w:val="none" w:sz="0" w:space="0" w:color="auto"/>
        <w:right w:val="none" w:sz="0" w:space="0" w:color="auto"/>
      </w:divBdr>
    </w:div>
    <w:div w:id="1787654723">
      <w:bodyDiv w:val="1"/>
      <w:marLeft w:val="0"/>
      <w:marRight w:val="0"/>
      <w:marTop w:val="0"/>
      <w:marBottom w:val="0"/>
      <w:divBdr>
        <w:top w:val="none" w:sz="0" w:space="0" w:color="auto"/>
        <w:left w:val="none" w:sz="0" w:space="0" w:color="auto"/>
        <w:bottom w:val="none" w:sz="0" w:space="0" w:color="auto"/>
        <w:right w:val="none" w:sz="0" w:space="0" w:color="auto"/>
      </w:divBdr>
    </w:div>
    <w:div w:id="1821535873">
      <w:bodyDiv w:val="1"/>
      <w:marLeft w:val="0"/>
      <w:marRight w:val="0"/>
      <w:marTop w:val="0"/>
      <w:marBottom w:val="0"/>
      <w:divBdr>
        <w:top w:val="none" w:sz="0" w:space="0" w:color="auto"/>
        <w:left w:val="none" w:sz="0" w:space="0" w:color="auto"/>
        <w:bottom w:val="none" w:sz="0" w:space="0" w:color="auto"/>
        <w:right w:val="none" w:sz="0" w:space="0" w:color="auto"/>
      </w:divBdr>
    </w:div>
    <w:div w:id="1848903473">
      <w:bodyDiv w:val="1"/>
      <w:marLeft w:val="0"/>
      <w:marRight w:val="0"/>
      <w:marTop w:val="0"/>
      <w:marBottom w:val="0"/>
      <w:divBdr>
        <w:top w:val="none" w:sz="0" w:space="0" w:color="auto"/>
        <w:left w:val="none" w:sz="0" w:space="0" w:color="auto"/>
        <w:bottom w:val="none" w:sz="0" w:space="0" w:color="auto"/>
        <w:right w:val="none" w:sz="0" w:space="0" w:color="auto"/>
      </w:divBdr>
      <w:divsChild>
        <w:div w:id="165092286">
          <w:marLeft w:val="0"/>
          <w:marRight w:val="0"/>
          <w:marTop w:val="0"/>
          <w:marBottom w:val="0"/>
          <w:divBdr>
            <w:top w:val="none" w:sz="0" w:space="0" w:color="auto"/>
            <w:left w:val="none" w:sz="0" w:space="0" w:color="auto"/>
            <w:bottom w:val="none" w:sz="0" w:space="0" w:color="auto"/>
            <w:right w:val="none" w:sz="0" w:space="0" w:color="auto"/>
          </w:divBdr>
        </w:div>
        <w:div w:id="340082152">
          <w:marLeft w:val="0"/>
          <w:marRight w:val="0"/>
          <w:marTop w:val="0"/>
          <w:marBottom w:val="0"/>
          <w:divBdr>
            <w:top w:val="none" w:sz="0" w:space="0" w:color="auto"/>
            <w:left w:val="none" w:sz="0" w:space="0" w:color="auto"/>
            <w:bottom w:val="none" w:sz="0" w:space="0" w:color="auto"/>
            <w:right w:val="none" w:sz="0" w:space="0" w:color="auto"/>
          </w:divBdr>
        </w:div>
        <w:div w:id="373114353">
          <w:marLeft w:val="0"/>
          <w:marRight w:val="0"/>
          <w:marTop w:val="0"/>
          <w:marBottom w:val="0"/>
          <w:divBdr>
            <w:top w:val="none" w:sz="0" w:space="0" w:color="auto"/>
            <w:left w:val="none" w:sz="0" w:space="0" w:color="auto"/>
            <w:bottom w:val="none" w:sz="0" w:space="0" w:color="auto"/>
            <w:right w:val="none" w:sz="0" w:space="0" w:color="auto"/>
          </w:divBdr>
        </w:div>
        <w:div w:id="457066878">
          <w:marLeft w:val="0"/>
          <w:marRight w:val="0"/>
          <w:marTop w:val="0"/>
          <w:marBottom w:val="0"/>
          <w:divBdr>
            <w:top w:val="none" w:sz="0" w:space="0" w:color="auto"/>
            <w:left w:val="none" w:sz="0" w:space="0" w:color="auto"/>
            <w:bottom w:val="none" w:sz="0" w:space="0" w:color="auto"/>
            <w:right w:val="none" w:sz="0" w:space="0" w:color="auto"/>
          </w:divBdr>
        </w:div>
        <w:div w:id="507864601">
          <w:marLeft w:val="0"/>
          <w:marRight w:val="0"/>
          <w:marTop w:val="0"/>
          <w:marBottom w:val="0"/>
          <w:divBdr>
            <w:top w:val="none" w:sz="0" w:space="0" w:color="auto"/>
            <w:left w:val="none" w:sz="0" w:space="0" w:color="auto"/>
            <w:bottom w:val="none" w:sz="0" w:space="0" w:color="auto"/>
            <w:right w:val="none" w:sz="0" w:space="0" w:color="auto"/>
          </w:divBdr>
        </w:div>
        <w:div w:id="512577448">
          <w:marLeft w:val="0"/>
          <w:marRight w:val="0"/>
          <w:marTop w:val="0"/>
          <w:marBottom w:val="0"/>
          <w:divBdr>
            <w:top w:val="none" w:sz="0" w:space="0" w:color="auto"/>
            <w:left w:val="none" w:sz="0" w:space="0" w:color="auto"/>
            <w:bottom w:val="none" w:sz="0" w:space="0" w:color="auto"/>
            <w:right w:val="none" w:sz="0" w:space="0" w:color="auto"/>
          </w:divBdr>
        </w:div>
        <w:div w:id="1026758264">
          <w:marLeft w:val="0"/>
          <w:marRight w:val="0"/>
          <w:marTop w:val="0"/>
          <w:marBottom w:val="0"/>
          <w:divBdr>
            <w:top w:val="none" w:sz="0" w:space="0" w:color="auto"/>
            <w:left w:val="none" w:sz="0" w:space="0" w:color="auto"/>
            <w:bottom w:val="none" w:sz="0" w:space="0" w:color="auto"/>
            <w:right w:val="none" w:sz="0" w:space="0" w:color="auto"/>
          </w:divBdr>
        </w:div>
        <w:div w:id="1515681826">
          <w:marLeft w:val="0"/>
          <w:marRight w:val="0"/>
          <w:marTop w:val="0"/>
          <w:marBottom w:val="0"/>
          <w:divBdr>
            <w:top w:val="none" w:sz="0" w:space="0" w:color="auto"/>
            <w:left w:val="none" w:sz="0" w:space="0" w:color="auto"/>
            <w:bottom w:val="none" w:sz="0" w:space="0" w:color="auto"/>
            <w:right w:val="none" w:sz="0" w:space="0" w:color="auto"/>
          </w:divBdr>
        </w:div>
        <w:div w:id="1604603960">
          <w:marLeft w:val="0"/>
          <w:marRight w:val="0"/>
          <w:marTop w:val="0"/>
          <w:marBottom w:val="0"/>
          <w:divBdr>
            <w:top w:val="none" w:sz="0" w:space="0" w:color="auto"/>
            <w:left w:val="none" w:sz="0" w:space="0" w:color="auto"/>
            <w:bottom w:val="none" w:sz="0" w:space="0" w:color="auto"/>
            <w:right w:val="none" w:sz="0" w:space="0" w:color="auto"/>
          </w:divBdr>
        </w:div>
        <w:div w:id="1624730798">
          <w:marLeft w:val="0"/>
          <w:marRight w:val="0"/>
          <w:marTop w:val="0"/>
          <w:marBottom w:val="0"/>
          <w:divBdr>
            <w:top w:val="none" w:sz="0" w:space="0" w:color="auto"/>
            <w:left w:val="none" w:sz="0" w:space="0" w:color="auto"/>
            <w:bottom w:val="none" w:sz="0" w:space="0" w:color="auto"/>
            <w:right w:val="none" w:sz="0" w:space="0" w:color="auto"/>
          </w:divBdr>
        </w:div>
        <w:div w:id="1724909678">
          <w:marLeft w:val="0"/>
          <w:marRight w:val="0"/>
          <w:marTop w:val="0"/>
          <w:marBottom w:val="0"/>
          <w:divBdr>
            <w:top w:val="none" w:sz="0" w:space="0" w:color="auto"/>
            <w:left w:val="none" w:sz="0" w:space="0" w:color="auto"/>
            <w:bottom w:val="none" w:sz="0" w:space="0" w:color="auto"/>
            <w:right w:val="none" w:sz="0" w:space="0" w:color="auto"/>
          </w:divBdr>
        </w:div>
        <w:div w:id="1891572952">
          <w:marLeft w:val="0"/>
          <w:marRight w:val="0"/>
          <w:marTop w:val="0"/>
          <w:marBottom w:val="0"/>
          <w:divBdr>
            <w:top w:val="none" w:sz="0" w:space="0" w:color="auto"/>
            <w:left w:val="none" w:sz="0" w:space="0" w:color="auto"/>
            <w:bottom w:val="none" w:sz="0" w:space="0" w:color="auto"/>
            <w:right w:val="none" w:sz="0" w:space="0" w:color="auto"/>
          </w:divBdr>
        </w:div>
        <w:div w:id="1901936782">
          <w:marLeft w:val="0"/>
          <w:marRight w:val="0"/>
          <w:marTop w:val="0"/>
          <w:marBottom w:val="0"/>
          <w:divBdr>
            <w:top w:val="none" w:sz="0" w:space="0" w:color="auto"/>
            <w:left w:val="none" w:sz="0" w:space="0" w:color="auto"/>
            <w:bottom w:val="none" w:sz="0" w:space="0" w:color="auto"/>
            <w:right w:val="none" w:sz="0" w:space="0" w:color="auto"/>
          </w:divBdr>
        </w:div>
        <w:div w:id="2040811469">
          <w:marLeft w:val="0"/>
          <w:marRight w:val="0"/>
          <w:marTop w:val="0"/>
          <w:marBottom w:val="0"/>
          <w:divBdr>
            <w:top w:val="none" w:sz="0" w:space="0" w:color="auto"/>
            <w:left w:val="none" w:sz="0" w:space="0" w:color="auto"/>
            <w:bottom w:val="none" w:sz="0" w:space="0" w:color="auto"/>
            <w:right w:val="none" w:sz="0" w:space="0" w:color="auto"/>
          </w:divBdr>
        </w:div>
        <w:div w:id="2064787591">
          <w:marLeft w:val="0"/>
          <w:marRight w:val="0"/>
          <w:marTop w:val="0"/>
          <w:marBottom w:val="0"/>
          <w:divBdr>
            <w:top w:val="none" w:sz="0" w:space="0" w:color="auto"/>
            <w:left w:val="none" w:sz="0" w:space="0" w:color="auto"/>
            <w:bottom w:val="none" w:sz="0" w:space="0" w:color="auto"/>
            <w:right w:val="none" w:sz="0" w:space="0" w:color="auto"/>
          </w:divBdr>
        </w:div>
      </w:divsChild>
    </w:div>
    <w:div w:id="1940915017">
      <w:bodyDiv w:val="1"/>
      <w:marLeft w:val="0"/>
      <w:marRight w:val="0"/>
      <w:marTop w:val="0"/>
      <w:marBottom w:val="0"/>
      <w:divBdr>
        <w:top w:val="none" w:sz="0" w:space="0" w:color="auto"/>
        <w:left w:val="none" w:sz="0" w:space="0" w:color="auto"/>
        <w:bottom w:val="none" w:sz="0" w:space="0" w:color="auto"/>
        <w:right w:val="none" w:sz="0" w:space="0" w:color="auto"/>
      </w:divBdr>
    </w:div>
    <w:div w:id="2013408810">
      <w:bodyDiv w:val="1"/>
      <w:marLeft w:val="0"/>
      <w:marRight w:val="0"/>
      <w:marTop w:val="0"/>
      <w:marBottom w:val="0"/>
      <w:divBdr>
        <w:top w:val="none" w:sz="0" w:space="0" w:color="auto"/>
        <w:left w:val="none" w:sz="0" w:space="0" w:color="auto"/>
        <w:bottom w:val="none" w:sz="0" w:space="0" w:color="auto"/>
        <w:right w:val="none" w:sz="0" w:space="0" w:color="auto"/>
      </w:divBdr>
      <w:divsChild>
        <w:div w:id="23018288">
          <w:marLeft w:val="0"/>
          <w:marRight w:val="0"/>
          <w:marTop w:val="0"/>
          <w:marBottom w:val="0"/>
          <w:divBdr>
            <w:top w:val="none" w:sz="0" w:space="0" w:color="auto"/>
            <w:left w:val="none" w:sz="0" w:space="0" w:color="auto"/>
            <w:bottom w:val="none" w:sz="0" w:space="0" w:color="auto"/>
            <w:right w:val="none" w:sz="0" w:space="0" w:color="auto"/>
          </w:divBdr>
        </w:div>
        <w:div w:id="269702496">
          <w:marLeft w:val="0"/>
          <w:marRight w:val="0"/>
          <w:marTop w:val="0"/>
          <w:marBottom w:val="0"/>
          <w:divBdr>
            <w:top w:val="none" w:sz="0" w:space="0" w:color="auto"/>
            <w:left w:val="none" w:sz="0" w:space="0" w:color="auto"/>
            <w:bottom w:val="none" w:sz="0" w:space="0" w:color="auto"/>
            <w:right w:val="none" w:sz="0" w:space="0" w:color="auto"/>
          </w:divBdr>
        </w:div>
        <w:div w:id="592280757">
          <w:marLeft w:val="0"/>
          <w:marRight w:val="0"/>
          <w:marTop w:val="0"/>
          <w:marBottom w:val="0"/>
          <w:divBdr>
            <w:top w:val="none" w:sz="0" w:space="0" w:color="auto"/>
            <w:left w:val="none" w:sz="0" w:space="0" w:color="auto"/>
            <w:bottom w:val="none" w:sz="0" w:space="0" w:color="auto"/>
            <w:right w:val="none" w:sz="0" w:space="0" w:color="auto"/>
          </w:divBdr>
        </w:div>
        <w:div w:id="770854698">
          <w:marLeft w:val="0"/>
          <w:marRight w:val="0"/>
          <w:marTop w:val="0"/>
          <w:marBottom w:val="0"/>
          <w:divBdr>
            <w:top w:val="none" w:sz="0" w:space="0" w:color="auto"/>
            <w:left w:val="none" w:sz="0" w:space="0" w:color="auto"/>
            <w:bottom w:val="none" w:sz="0" w:space="0" w:color="auto"/>
            <w:right w:val="none" w:sz="0" w:space="0" w:color="auto"/>
          </w:divBdr>
        </w:div>
        <w:div w:id="772818768">
          <w:marLeft w:val="0"/>
          <w:marRight w:val="0"/>
          <w:marTop w:val="0"/>
          <w:marBottom w:val="0"/>
          <w:divBdr>
            <w:top w:val="none" w:sz="0" w:space="0" w:color="auto"/>
            <w:left w:val="none" w:sz="0" w:space="0" w:color="auto"/>
            <w:bottom w:val="none" w:sz="0" w:space="0" w:color="auto"/>
            <w:right w:val="none" w:sz="0" w:space="0" w:color="auto"/>
          </w:divBdr>
        </w:div>
        <w:div w:id="1083113978">
          <w:marLeft w:val="0"/>
          <w:marRight w:val="0"/>
          <w:marTop w:val="0"/>
          <w:marBottom w:val="0"/>
          <w:divBdr>
            <w:top w:val="none" w:sz="0" w:space="0" w:color="auto"/>
            <w:left w:val="none" w:sz="0" w:space="0" w:color="auto"/>
            <w:bottom w:val="none" w:sz="0" w:space="0" w:color="auto"/>
            <w:right w:val="none" w:sz="0" w:space="0" w:color="auto"/>
          </w:divBdr>
        </w:div>
        <w:div w:id="1169757665">
          <w:marLeft w:val="0"/>
          <w:marRight w:val="0"/>
          <w:marTop w:val="0"/>
          <w:marBottom w:val="0"/>
          <w:divBdr>
            <w:top w:val="none" w:sz="0" w:space="0" w:color="auto"/>
            <w:left w:val="none" w:sz="0" w:space="0" w:color="auto"/>
            <w:bottom w:val="none" w:sz="0" w:space="0" w:color="auto"/>
            <w:right w:val="none" w:sz="0" w:space="0" w:color="auto"/>
          </w:divBdr>
        </w:div>
        <w:div w:id="1401826179">
          <w:marLeft w:val="0"/>
          <w:marRight w:val="0"/>
          <w:marTop w:val="0"/>
          <w:marBottom w:val="0"/>
          <w:divBdr>
            <w:top w:val="none" w:sz="0" w:space="0" w:color="auto"/>
            <w:left w:val="none" w:sz="0" w:space="0" w:color="auto"/>
            <w:bottom w:val="none" w:sz="0" w:space="0" w:color="auto"/>
            <w:right w:val="none" w:sz="0" w:space="0" w:color="auto"/>
          </w:divBdr>
        </w:div>
        <w:div w:id="1441996681">
          <w:marLeft w:val="0"/>
          <w:marRight w:val="0"/>
          <w:marTop w:val="0"/>
          <w:marBottom w:val="0"/>
          <w:divBdr>
            <w:top w:val="none" w:sz="0" w:space="0" w:color="auto"/>
            <w:left w:val="none" w:sz="0" w:space="0" w:color="auto"/>
            <w:bottom w:val="none" w:sz="0" w:space="0" w:color="auto"/>
            <w:right w:val="none" w:sz="0" w:space="0" w:color="auto"/>
          </w:divBdr>
        </w:div>
        <w:div w:id="1485195220">
          <w:marLeft w:val="0"/>
          <w:marRight w:val="0"/>
          <w:marTop w:val="0"/>
          <w:marBottom w:val="0"/>
          <w:divBdr>
            <w:top w:val="none" w:sz="0" w:space="0" w:color="auto"/>
            <w:left w:val="none" w:sz="0" w:space="0" w:color="auto"/>
            <w:bottom w:val="none" w:sz="0" w:space="0" w:color="auto"/>
            <w:right w:val="none" w:sz="0" w:space="0" w:color="auto"/>
          </w:divBdr>
        </w:div>
        <w:div w:id="1539469807">
          <w:marLeft w:val="0"/>
          <w:marRight w:val="0"/>
          <w:marTop w:val="0"/>
          <w:marBottom w:val="0"/>
          <w:divBdr>
            <w:top w:val="none" w:sz="0" w:space="0" w:color="auto"/>
            <w:left w:val="none" w:sz="0" w:space="0" w:color="auto"/>
            <w:bottom w:val="none" w:sz="0" w:space="0" w:color="auto"/>
            <w:right w:val="none" w:sz="0" w:space="0" w:color="auto"/>
          </w:divBdr>
        </w:div>
        <w:div w:id="1797792811">
          <w:marLeft w:val="0"/>
          <w:marRight w:val="0"/>
          <w:marTop w:val="0"/>
          <w:marBottom w:val="0"/>
          <w:divBdr>
            <w:top w:val="none" w:sz="0" w:space="0" w:color="auto"/>
            <w:left w:val="none" w:sz="0" w:space="0" w:color="auto"/>
            <w:bottom w:val="none" w:sz="0" w:space="0" w:color="auto"/>
            <w:right w:val="none" w:sz="0" w:space="0" w:color="auto"/>
          </w:divBdr>
        </w:div>
        <w:div w:id="1848473751">
          <w:marLeft w:val="0"/>
          <w:marRight w:val="0"/>
          <w:marTop w:val="0"/>
          <w:marBottom w:val="0"/>
          <w:divBdr>
            <w:top w:val="none" w:sz="0" w:space="0" w:color="auto"/>
            <w:left w:val="none" w:sz="0" w:space="0" w:color="auto"/>
            <w:bottom w:val="none" w:sz="0" w:space="0" w:color="auto"/>
            <w:right w:val="none" w:sz="0" w:space="0" w:color="auto"/>
          </w:divBdr>
        </w:div>
        <w:div w:id="1992713351">
          <w:marLeft w:val="0"/>
          <w:marRight w:val="0"/>
          <w:marTop w:val="0"/>
          <w:marBottom w:val="0"/>
          <w:divBdr>
            <w:top w:val="none" w:sz="0" w:space="0" w:color="auto"/>
            <w:left w:val="none" w:sz="0" w:space="0" w:color="auto"/>
            <w:bottom w:val="none" w:sz="0" w:space="0" w:color="auto"/>
            <w:right w:val="none" w:sz="0" w:space="0" w:color="auto"/>
          </w:divBdr>
        </w:div>
      </w:divsChild>
    </w:div>
    <w:div w:id="2017876410">
      <w:bodyDiv w:val="1"/>
      <w:marLeft w:val="0"/>
      <w:marRight w:val="0"/>
      <w:marTop w:val="0"/>
      <w:marBottom w:val="0"/>
      <w:divBdr>
        <w:top w:val="none" w:sz="0" w:space="0" w:color="auto"/>
        <w:left w:val="none" w:sz="0" w:space="0" w:color="auto"/>
        <w:bottom w:val="none" w:sz="0" w:space="0" w:color="auto"/>
        <w:right w:val="none" w:sz="0" w:space="0" w:color="auto"/>
      </w:divBdr>
    </w:div>
    <w:div w:id="2035034302">
      <w:bodyDiv w:val="1"/>
      <w:marLeft w:val="0"/>
      <w:marRight w:val="0"/>
      <w:marTop w:val="0"/>
      <w:marBottom w:val="0"/>
      <w:divBdr>
        <w:top w:val="none" w:sz="0" w:space="0" w:color="auto"/>
        <w:left w:val="none" w:sz="0" w:space="0" w:color="auto"/>
        <w:bottom w:val="none" w:sz="0" w:space="0" w:color="auto"/>
        <w:right w:val="none" w:sz="0" w:space="0" w:color="auto"/>
      </w:divBdr>
    </w:div>
    <w:div w:id="21397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21" Type="http://schemas.openxmlformats.org/officeDocument/2006/relationships/hyperlink" Target="http://www.w3.org/TR/WCAG20/" TargetMode="External"/><Relationship Id="rId42" Type="http://schemas.openxmlformats.org/officeDocument/2006/relationships/hyperlink" Target="http://www.w3.org/TR/WCAG20/" TargetMode="External"/><Relationship Id="rId47" Type="http://schemas.openxmlformats.org/officeDocument/2006/relationships/hyperlink" Target="http://www.w3.org/TR/WCAG20/" TargetMode="External"/><Relationship Id="rId63" Type="http://schemas.openxmlformats.org/officeDocument/2006/relationships/hyperlink" Target="http://www.w3.org/TR/WCAG20/" TargetMode="External"/><Relationship Id="rId68" Type="http://schemas.openxmlformats.org/officeDocument/2006/relationships/hyperlink" Target="https://www.w3.org/TR/WCAG22/" TargetMode="External"/><Relationship Id="rId84" Type="http://schemas.openxmlformats.org/officeDocument/2006/relationships/hyperlink" Target="http://www.w3.org/TR/WCAG20/" TargetMode="External"/><Relationship Id="rId89" Type="http://schemas.openxmlformats.org/officeDocument/2006/relationships/hyperlink" Target="https://www.w3.org/TR/WCAG22/" TargetMode="External"/><Relationship Id="rId16" Type="http://schemas.openxmlformats.org/officeDocument/2006/relationships/hyperlink" Target="http://www.w3.org/TR/WCAG20/" TargetMode="External"/><Relationship Id="rId107" Type="http://schemas.openxmlformats.org/officeDocument/2006/relationships/fontTable" Target="fontTable.xml"/><Relationship Id="rId11" Type="http://schemas.openxmlformats.org/officeDocument/2006/relationships/hyperlink" Target="https://www.w3.org/TR/WCAG20/" TargetMode="External"/><Relationship Id="rId32" Type="http://schemas.openxmlformats.org/officeDocument/2006/relationships/hyperlink" Target="https://www.w3.org/TR/WCAG21/" TargetMode="External"/><Relationship Id="rId37" Type="http://schemas.openxmlformats.org/officeDocument/2006/relationships/hyperlink" Target="http://www.w3.org/TR/WCAG20/" TargetMode="External"/><Relationship Id="rId53" Type="http://schemas.openxmlformats.org/officeDocument/2006/relationships/hyperlink" Target="https://www.w3.org/TR/WCAG21/" TargetMode="External"/><Relationship Id="rId58" Type="http://schemas.openxmlformats.org/officeDocument/2006/relationships/hyperlink" Target="http://www.w3.org/TR/WCAG20/" TargetMode="External"/><Relationship Id="rId74" Type="http://schemas.openxmlformats.org/officeDocument/2006/relationships/hyperlink" Target="https://www.w3.org/TR/WCAG21/" TargetMode="External"/><Relationship Id="rId79" Type="http://schemas.openxmlformats.org/officeDocument/2006/relationships/hyperlink" Target="http://www.w3.org/TR/WCAG20/" TargetMode="External"/><Relationship Id="rId102" Type="http://schemas.openxmlformats.org/officeDocument/2006/relationships/header" Target="header2.xml"/><Relationship Id="rId5" Type="http://schemas.openxmlformats.org/officeDocument/2006/relationships/webSettings" Target="webSettings.xml"/><Relationship Id="rId90" Type="http://schemas.openxmlformats.org/officeDocument/2006/relationships/hyperlink" Target="https://www.w3.org/TR/WCAG22/" TargetMode="External"/><Relationship Id="rId95" Type="http://schemas.openxmlformats.org/officeDocument/2006/relationships/hyperlink" Target="http://www.w3.org/TR/WCAG20/" TargetMode="External"/><Relationship Id="rId22" Type="http://schemas.openxmlformats.org/officeDocument/2006/relationships/hyperlink" Target="http://www.w3.org/TR/WCAG20/" TargetMode="External"/><Relationship Id="rId27" Type="http://schemas.openxmlformats.org/officeDocument/2006/relationships/hyperlink" Target="http://www.w3.org/TR/WCAG20/" TargetMode="External"/><Relationship Id="rId43" Type="http://schemas.openxmlformats.org/officeDocument/2006/relationships/hyperlink" Target="https://www.w3.org/WAI/WCAG20/errata/" TargetMode="External"/><Relationship Id="rId48" Type="http://schemas.openxmlformats.org/officeDocument/2006/relationships/hyperlink" Target="https://www.w3.org/TR/WCAG21/" TargetMode="External"/><Relationship Id="rId64" Type="http://schemas.openxmlformats.org/officeDocument/2006/relationships/hyperlink" Target="http://www.w3.org/TR/WCAG20/" TargetMode="External"/><Relationship Id="rId69" Type="http://schemas.openxmlformats.org/officeDocument/2006/relationships/hyperlink" Target="https://www.w3.org/TR/WCAG21/" TargetMode="External"/><Relationship Id="rId80" Type="http://schemas.openxmlformats.org/officeDocument/2006/relationships/hyperlink" Target="http://www.w3.org/TR/WCAG20/" TargetMode="External"/><Relationship Id="rId85" Type="http://schemas.openxmlformats.org/officeDocument/2006/relationships/hyperlink" Target="https://www.w3.org/TR/WCAG21/" TargetMode="External"/><Relationship Id="rId12" Type="http://schemas.openxmlformats.org/officeDocument/2006/relationships/hyperlink" Target="http://www.w3.org/TR/WCAG20/" TargetMode="External"/><Relationship Id="rId17" Type="http://schemas.openxmlformats.org/officeDocument/2006/relationships/hyperlink" Target="http://www.w3.org/TR/WCAG20/" TargetMode="External"/><Relationship Id="rId33" Type="http://schemas.openxmlformats.org/officeDocument/2006/relationships/hyperlink" Target="https://www.w3.org/TR/WCAG21/" TargetMode="External"/><Relationship Id="rId38" Type="http://schemas.openxmlformats.org/officeDocument/2006/relationships/hyperlink" Target="https://www.w3.org/TR/WCAG22/" TargetMode="External"/><Relationship Id="rId59" Type="http://schemas.openxmlformats.org/officeDocument/2006/relationships/hyperlink" Target="http://www.w3.org/TR/WCAG20/" TargetMode="External"/><Relationship Id="rId103" Type="http://schemas.openxmlformats.org/officeDocument/2006/relationships/footer" Target="footer1.xml"/><Relationship Id="rId108" Type="http://schemas.openxmlformats.org/officeDocument/2006/relationships/theme" Target="theme/theme1.xml"/><Relationship Id="rId20" Type="http://schemas.openxmlformats.org/officeDocument/2006/relationships/hyperlink" Target="http://www.w3.org/TR/WCAG20/" TargetMode="External"/><Relationship Id="rId41" Type="http://schemas.openxmlformats.org/officeDocument/2006/relationships/hyperlink" Target="https://www.w3.org/TR/WCAG22/" TargetMode="External"/><Relationship Id="rId54" Type="http://schemas.openxmlformats.org/officeDocument/2006/relationships/hyperlink" Target="https://www.w3.org/TR/WCAG21/" TargetMode="External"/><Relationship Id="rId62" Type="http://schemas.openxmlformats.org/officeDocument/2006/relationships/hyperlink" Target="https://www.w3.org/TR/WCAG22/" TargetMode="External"/><Relationship Id="rId70" Type="http://schemas.openxmlformats.org/officeDocument/2006/relationships/hyperlink" Target="http://www.w3.org/TR/WCAG20/" TargetMode="External"/><Relationship Id="rId75" Type="http://schemas.openxmlformats.org/officeDocument/2006/relationships/hyperlink" Target="http://www.w3.org/TR/WCAG20/" TargetMode="External"/><Relationship Id="rId83" Type="http://schemas.openxmlformats.org/officeDocument/2006/relationships/hyperlink" Target="https://www.w3.org/TR/WCAG21/" TargetMode="External"/><Relationship Id="rId88" Type="http://schemas.openxmlformats.org/officeDocument/2006/relationships/hyperlink" Target="http://www.w3.org/TR/WCAG20/" TargetMode="External"/><Relationship Id="rId91" Type="http://schemas.openxmlformats.org/officeDocument/2006/relationships/hyperlink" Target="https://www.w3.org/TR/WCAG21/" TargetMode="External"/><Relationship Id="rId96" Type="http://schemas.openxmlformats.org/officeDocument/2006/relationships/hyperlink" Target="http://www.w3.org/TR/WCAG2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w3.org/TR/WCAG20/" TargetMode="External"/><Relationship Id="rId23" Type="http://schemas.openxmlformats.org/officeDocument/2006/relationships/hyperlink" Target="https://www.w3.org/TR/WCAG21/" TargetMode="External"/><Relationship Id="rId28" Type="http://schemas.openxmlformats.org/officeDocument/2006/relationships/hyperlink" Target="http://www.w3.org/TR/WCAG20/" TargetMode="External"/><Relationship Id="rId36" Type="http://schemas.openxmlformats.org/officeDocument/2006/relationships/hyperlink" Target="http://www.w3.org/TR/WCAG20/" TargetMode="External"/><Relationship Id="rId49" Type="http://schemas.openxmlformats.org/officeDocument/2006/relationships/hyperlink" Target="https://www.w3.org/TR/WCAG21/" TargetMode="External"/><Relationship Id="rId57" Type="http://schemas.openxmlformats.org/officeDocument/2006/relationships/hyperlink" Target="http://www.w3.org/TR/WCAG20/" TargetMode="External"/><Relationship Id="rId106" Type="http://schemas.openxmlformats.org/officeDocument/2006/relationships/footer" Target="footer3.xml"/><Relationship Id="rId10" Type="http://schemas.openxmlformats.org/officeDocument/2006/relationships/hyperlink" Target="https://www.w3.org/TR/WCAG22/" TargetMode="External"/><Relationship Id="rId31" Type="http://schemas.openxmlformats.org/officeDocument/2006/relationships/hyperlink" Target="https://www.w3.org/TR/WCAG21/" TargetMode="External"/><Relationship Id="rId44" Type="http://schemas.openxmlformats.org/officeDocument/2006/relationships/hyperlink" Target="https://www.w3.org/WAI/WCAG21/errata/" TargetMode="External"/><Relationship Id="rId52" Type="http://schemas.openxmlformats.org/officeDocument/2006/relationships/hyperlink" Target="http://www.w3.org/TR/WCAG20/" TargetMode="External"/><Relationship Id="rId60" Type="http://schemas.openxmlformats.org/officeDocument/2006/relationships/hyperlink" Target="https://www.w3.org/TR/WCAG22/" TargetMode="External"/><Relationship Id="rId65" Type="http://schemas.openxmlformats.org/officeDocument/2006/relationships/hyperlink" Target="http://www.w3.org/TR/WCAG20/" TargetMode="External"/><Relationship Id="rId73" Type="http://schemas.openxmlformats.org/officeDocument/2006/relationships/hyperlink" Target="http://www.w3.org/TR/WCAG20/" TargetMode="External"/><Relationship Id="rId78" Type="http://schemas.openxmlformats.org/officeDocument/2006/relationships/hyperlink" Target="http://www.w3.org/TR/WCAG20/" TargetMode="External"/><Relationship Id="rId81" Type="http://schemas.openxmlformats.org/officeDocument/2006/relationships/hyperlink" Target="http://www.w3.org/TR/WCAG20/" TargetMode="External"/><Relationship Id="rId86" Type="http://schemas.openxmlformats.org/officeDocument/2006/relationships/hyperlink" Target="http://www.w3.org/TR/WCAG20/" TargetMode="External"/><Relationship Id="rId94" Type="http://schemas.openxmlformats.org/officeDocument/2006/relationships/hyperlink" Target="http://www.w3.org/TR/WCAG20/" TargetMode="External"/><Relationship Id="rId99" Type="http://schemas.openxmlformats.org/officeDocument/2006/relationships/hyperlink" Target="http://www.w3.org/TR/WCAG20/" TargetMode="External"/><Relationship Id="rId10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3.org/TR/WCAG21" TargetMode="External"/><Relationship Id="rId13" Type="http://schemas.openxmlformats.org/officeDocument/2006/relationships/hyperlink" Target="http://www.w3.org/TR/WCAG20/" TargetMode="External"/><Relationship Id="rId18" Type="http://schemas.openxmlformats.org/officeDocument/2006/relationships/hyperlink" Target="http://www.w3.org/TR/WCAG20/" TargetMode="External"/><Relationship Id="rId39" Type="http://schemas.openxmlformats.org/officeDocument/2006/relationships/hyperlink" Target="http://www.w3.org/TR/WCAG20/" TargetMode="External"/><Relationship Id="rId34" Type="http://schemas.openxmlformats.org/officeDocument/2006/relationships/hyperlink" Target="https://www.w3.org/TR/WCAG21/" TargetMode="External"/><Relationship Id="rId50" Type="http://schemas.openxmlformats.org/officeDocument/2006/relationships/hyperlink" Target="http://www.w3.org/TR/WCAG20/" TargetMode="External"/><Relationship Id="rId55" Type="http://schemas.openxmlformats.org/officeDocument/2006/relationships/hyperlink" Target="https://www.w3.org/TR/WCAG21/" TargetMode="External"/><Relationship Id="rId76" Type="http://schemas.openxmlformats.org/officeDocument/2006/relationships/hyperlink" Target="http://www.w3.org/TR/WCAG20/" TargetMode="External"/><Relationship Id="rId97" Type="http://schemas.openxmlformats.org/officeDocument/2006/relationships/hyperlink" Target="http://www.w3.org/TR/WCAG20/" TargetMode="External"/><Relationship Id="rId10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www.w3.org/TR/WCAG20/" TargetMode="External"/><Relationship Id="rId92" Type="http://schemas.openxmlformats.org/officeDocument/2006/relationships/hyperlink" Target="https://www.w3.org/TR/WCAG21/" TargetMode="External"/><Relationship Id="rId2" Type="http://schemas.openxmlformats.org/officeDocument/2006/relationships/numbering" Target="numbering.xml"/><Relationship Id="rId29" Type="http://schemas.openxmlformats.org/officeDocument/2006/relationships/hyperlink" Target="http://www.w3.org/TR/WCAG20/" TargetMode="External"/><Relationship Id="rId24" Type="http://schemas.openxmlformats.org/officeDocument/2006/relationships/hyperlink" Target="http://www.w3.org/TR/WCAG20/" TargetMode="External"/><Relationship Id="rId40" Type="http://schemas.openxmlformats.org/officeDocument/2006/relationships/hyperlink" Target="http://www.w3.org/TR/WCAG20/" TargetMode="External"/><Relationship Id="rId45" Type="http://schemas.openxmlformats.org/officeDocument/2006/relationships/hyperlink" Target="http://www.w3.org/TR/WCAG20/" TargetMode="External"/><Relationship Id="rId66" Type="http://schemas.openxmlformats.org/officeDocument/2006/relationships/hyperlink" Target="http://www.w3.org/TR/WCAG20/" TargetMode="External"/><Relationship Id="rId87" Type="http://schemas.openxmlformats.org/officeDocument/2006/relationships/hyperlink" Target="http://www.w3.org/TR/WCAG20/" TargetMode="External"/><Relationship Id="rId61" Type="http://schemas.openxmlformats.org/officeDocument/2006/relationships/hyperlink" Target="https://www.w3.org/TR/WCAG22/" TargetMode="External"/><Relationship Id="rId82" Type="http://schemas.openxmlformats.org/officeDocument/2006/relationships/hyperlink" Target="http://www.w3.org/TR/WCAG20/" TargetMode="External"/><Relationship Id="rId19" Type="http://schemas.openxmlformats.org/officeDocument/2006/relationships/hyperlink" Target="http://www.w3.org/TR/WCAG20/" TargetMode="External"/><Relationship Id="rId14" Type="http://schemas.openxmlformats.org/officeDocument/2006/relationships/hyperlink" Target="http://www.w3.org/TR/WCAG20/" TargetMode="External"/><Relationship Id="rId30" Type="http://schemas.openxmlformats.org/officeDocument/2006/relationships/hyperlink" Target="http://www.w3.org/TR/WCAG20/" TargetMode="External"/><Relationship Id="rId35" Type="http://schemas.openxmlformats.org/officeDocument/2006/relationships/hyperlink" Target="http://www.w3.org/TR/WCAG20/" TargetMode="External"/><Relationship Id="rId56" Type="http://schemas.openxmlformats.org/officeDocument/2006/relationships/hyperlink" Target="https://www.w3.org/TR/WCAG21/" TargetMode="External"/><Relationship Id="rId77" Type="http://schemas.openxmlformats.org/officeDocument/2006/relationships/hyperlink" Target="http://www.w3.org/TR/WCAG20/" TargetMode="External"/><Relationship Id="rId100" Type="http://schemas.openxmlformats.org/officeDocument/2006/relationships/hyperlink" Target="https://www.w3.org/TR/WCAG22/" TargetMode="External"/><Relationship Id="rId105" Type="http://schemas.openxmlformats.org/officeDocument/2006/relationships/header" Target="header3.xml"/><Relationship Id="rId8" Type="http://schemas.openxmlformats.org/officeDocument/2006/relationships/hyperlink" Target="http://www.w3.org/TR/2008/REC-WCAG20-20081211" TargetMode="External"/><Relationship Id="rId51" Type="http://schemas.openxmlformats.org/officeDocument/2006/relationships/hyperlink" Target="http://www.w3.org/TR/WCAG20/" TargetMode="External"/><Relationship Id="rId72" Type="http://schemas.openxmlformats.org/officeDocument/2006/relationships/hyperlink" Target="http://www.w3.org/TR/WCAG20/" TargetMode="External"/><Relationship Id="rId93" Type="http://schemas.openxmlformats.org/officeDocument/2006/relationships/hyperlink" Target="http://www.w3.org/TR/WCAG20/" TargetMode="External"/><Relationship Id="rId98" Type="http://schemas.openxmlformats.org/officeDocument/2006/relationships/hyperlink" Target="http://www.w3.org/TR/WCAG20/" TargetMode="External"/><Relationship Id="rId3" Type="http://schemas.openxmlformats.org/officeDocument/2006/relationships/styles" Target="styles.xml"/><Relationship Id="rId25" Type="http://schemas.openxmlformats.org/officeDocument/2006/relationships/hyperlink" Target="http://www.w3.org/TR/WCAG20/" TargetMode="External"/><Relationship Id="rId46" Type="http://schemas.openxmlformats.org/officeDocument/2006/relationships/hyperlink" Target="http://www.w3.org/TR/WCAG20/" TargetMode="External"/><Relationship Id="rId67" Type="http://schemas.openxmlformats.org/officeDocument/2006/relationships/hyperlink" Target="http://www.w3.org/TR/WCAG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480406-3C86-450A-8F18-11CFD24B7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3131</Words>
  <Characters>17848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20938</CharactersWithSpaces>
  <SharedDoc>false</SharedDoc>
  <HLinks>
    <vt:vector size="660" baseType="variant">
      <vt:variant>
        <vt:i4>3473457</vt:i4>
      </vt:variant>
      <vt:variant>
        <vt:i4>354</vt:i4>
      </vt:variant>
      <vt:variant>
        <vt:i4>0</vt:i4>
      </vt:variant>
      <vt:variant>
        <vt:i4>5</vt:i4>
      </vt:variant>
      <vt:variant>
        <vt:lpwstr>https://www.w3.org/TR/WCAG22/</vt:lpwstr>
      </vt:variant>
      <vt:variant>
        <vt:lpwstr>accessible-authentication-enhanced</vt:lpwstr>
      </vt:variant>
      <vt:variant>
        <vt:i4>851992</vt:i4>
      </vt:variant>
      <vt:variant>
        <vt:i4>351</vt:i4>
      </vt:variant>
      <vt:variant>
        <vt:i4>0</vt:i4>
      </vt:variant>
      <vt:variant>
        <vt:i4>5</vt:i4>
      </vt:variant>
      <vt:variant>
        <vt:lpwstr>http://www.w3.org/TR/WCAG20/</vt:lpwstr>
      </vt:variant>
      <vt:variant>
        <vt:lpwstr>minimize-error-reversible-all</vt:lpwstr>
      </vt:variant>
      <vt:variant>
        <vt:i4>2555942</vt:i4>
      </vt:variant>
      <vt:variant>
        <vt:i4>348</vt:i4>
      </vt:variant>
      <vt:variant>
        <vt:i4>0</vt:i4>
      </vt:variant>
      <vt:variant>
        <vt:i4>5</vt:i4>
      </vt:variant>
      <vt:variant>
        <vt:lpwstr>http://www.w3.org/TR/WCAG20/</vt:lpwstr>
      </vt:variant>
      <vt:variant>
        <vt:lpwstr>minimize-error-context-help</vt:lpwstr>
      </vt:variant>
      <vt:variant>
        <vt:i4>6422636</vt:i4>
      </vt:variant>
      <vt:variant>
        <vt:i4>345</vt:i4>
      </vt:variant>
      <vt:variant>
        <vt:i4>0</vt:i4>
      </vt:variant>
      <vt:variant>
        <vt:i4>5</vt:i4>
      </vt:variant>
      <vt:variant>
        <vt:lpwstr>http://www.w3.org/TR/WCAG20/</vt:lpwstr>
      </vt:variant>
      <vt:variant>
        <vt:lpwstr>consistent-behavior-no-extreme-changes-context</vt:lpwstr>
      </vt:variant>
      <vt:variant>
        <vt:i4>1966087</vt:i4>
      </vt:variant>
      <vt:variant>
        <vt:i4>342</vt:i4>
      </vt:variant>
      <vt:variant>
        <vt:i4>0</vt:i4>
      </vt:variant>
      <vt:variant>
        <vt:i4>5</vt:i4>
      </vt:variant>
      <vt:variant>
        <vt:lpwstr>http://www.w3.org/TR/WCAG20/</vt:lpwstr>
      </vt:variant>
      <vt:variant>
        <vt:lpwstr>meaning-pronunciation</vt:lpwstr>
      </vt:variant>
      <vt:variant>
        <vt:i4>7274602</vt:i4>
      </vt:variant>
      <vt:variant>
        <vt:i4>339</vt:i4>
      </vt:variant>
      <vt:variant>
        <vt:i4>0</vt:i4>
      </vt:variant>
      <vt:variant>
        <vt:i4>5</vt:i4>
      </vt:variant>
      <vt:variant>
        <vt:lpwstr>http://www.w3.org/TR/WCAG20/</vt:lpwstr>
      </vt:variant>
      <vt:variant>
        <vt:lpwstr>meaning-supplements</vt:lpwstr>
      </vt:variant>
      <vt:variant>
        <vt:i4>7667837</vt:i4>
      </vt:variant>
      <vt:variant>
        <vt:i4>336</vt:i4>
      </vt:variant>
      <vt:variant>
        <vt:i4>0</vt:i4>
      </vt:variant>
      <vt:variant>
        <vt:i4>5</vt:i4>
      </vt:variant>
      <vt:variant>
        <vt:lpwstr>http://www.w3.org/TR/WCAG20/</vt:lpwstr>
      </vt:variant>
      <vt:variant>
        <vt:lpwstr>meaning-located</vt:lpwstr>
      </vt:variant>
      <vt:variant>
        <vt:i4>6684779</vt:i4>
      </vt:variant>
      <vt:variant>
        <vt:i4>333</vt:i4>
      </vt:variant>
      <vt:variant>
        <vt:i4>0</vt:i4>
      </vt:variant>
      <vt:variant>
        <vt:i4>5</vt:i4>
      </vt:variant>
      <vt:variant>
        <vt:lpwstr>http://www.w3.org/TR/WCAG20/</vt:lpwstr>
      </vt:variant>
      <vt:variant>
        <vt:lpwstr>meaning-idioms</vt:lpwstr>
      </vt:variant>
      <vt:variant>
        <vt:i4>7602301</vt:i4>
      </vt:variant>
      <vt:variant>
        <vt:i4>330</vt:i4>
      </vt:variant>
      <vt:variant>
        <vt:i4>0</vt:i4>
      </vt:variant>
      <vt:variant>
        <vt:i4>5</vt:i4>
      </vt:variant>
      <vt:variant>
        <vt:lpwstr>https://www.w3.org/TR/WCAG21/</vt:lpwstr>
      </vt:variant>
      <vt:variant>
        <vt:lpwstr>concurrent-input-mechanisms</vt:lpwstr>
      </vt:variant>
      <vt:variant>
        <vt:i4>6684725</vt:i4>
      </vt:variant>
      <vt:variant>
        <vt:i4>327</vt:i4>
      </vt:variant>
      <vt:variant>
        <vt:i4>0</vt:i4>
      </vt:variant>
      <vt:variant>
        <vt:i4>5</vt:i4>
      </vt:variant>
      <vt:variant>
        <vt:lpwstr>https://www.w3.org/TR/WCAG21/</vt:lpwstr>
      </vt:variant>
      <vt:variant>
        <vt:lpwstr>target-size</vt:lpwstr>
      </vt:variant>
      <vt:variant>
        <vt:i4>4522006</vt:i4>
      </vt:variant>
      <vt:variant>
        <vt:i4>324</vt:i4>
      </vt:variant>
      <vt:variant>
        <vt:i4>0</vt:i4>
      </vt:variant>
      <vt:variant>
        <vt:i4>5</vt:i4>
      </vt:variant>
      <vt:variant>
        <vt:lpwstr>https://www.w3.org/TR/WCAG22/</vt:lpwstr>
      </vt:variant>
      <vt:variant>
        <vt:lpwstr>focus-appearance</vt:lpwstr>
      </vt:variant>
      <vt:variant>
        <vt:i4>7995443</vt:i4>
      </vt:variant>
      <vt:variant>
        <vt:i4>321</vt:i4>
      </vt:variant>
      <vt:variant>
        <vt:i4>0</vt:i4>
      </vt:variant>
      <vt:variant>
        <vt:i4>5</vt:i4>
      </vt:variant>
      <vt:variant>
        <vt:lpwstr>https://www.w3.org/TR/WCAG22/</vt:lpwstr>
      </vt:variant>
      <vt:variant>
        <vt:lpwstr>focus-not-obscured-enhanced</vt:lpwstr>
      </vt:variant>
      <vt:variant>
        <vt:i4>6422569</vt:i4>
      </vt:variant>
      <vt:variant>
        <vt:i4>318</vt:i4>
      </vt:variant>
      <vt:variant>
        <vt:i4>0</vt:i4>
      </vt:variant>
      <vt:variant>
        <vt:i4>5</vt:i4>
      </vt:variant>
      <vt:variant>
        <vt:lpwstr>http://www.w3.org/TR/WCAG20/</vt:lpwstr>
      </vt:variant>
      <vt:variant>
        <vt:lpwstr>navigation-mechanisms-headings</vt:lpwstr>
      </vt:variant>
      <vt:variant>
        <vt:i4>8126508</vt:i4>
      </vt:variant>
      <vt:variant>
        <vt:i4>315</vt:i4>
      </vt:variant>
      <vt:variant>
        <vt:i4>0</vt:i4>
      </vt:variant>
      <vt:variant>
        <vt:i4>5</vt:i4>
      </vt:variant>
      <vt:variant>
        <vt:lpwstr>http://www.w3.org/TR/WCAG20/</vt:lpwstr>
      </vt:variant>
      <vt:variant>
        <vt:lpwstr>navigation-mechanisms-link</vt:lpwstr>
      </vt:variant>
      <vt:variant>
        <vt:i4>7798842</vt:i4>
      </vt:variant>
      <vt:variant>
        <vt:i4>312</vt:i4>
      </vt:variant>
      <vt:variant>
        <vt:i4>0</vt:i4>
      </vt:variant>
      <vt:variant>
        <vt:i4>5</vt:i4>
      </vt:variant>
      <vt:variant>
        <vt:lpwstr>http://www.w3.org/TR/WCAG20/</vt:lpwstr>
      </vt:variant>
      <vt:variant>
        <vt:lpwstr>navigation-mechanisms-location</vt:lpwstr>
      </vt:variant>
      <vt:variant>
        <vt:i4>3932201</vt:i4>
      </vt:variant>
      <vt:variant>
        <vt:i4>309</vt:i4>
      </vt:variant>
      <vt:variant>
        <vt:i4>0</vt:i4>
      </vt:variant>
      <vt:variant>
        <vt:i4>5</vt:i4>
      </vt:variant>
      <vt:variant>
        <vt:lpwstr>https://www.w3.org/TR/WCAG21/</vt:lpwstr>
      </vt:variant>
      <vt:variant>
        <vt:lpwstr>animation-from-interactions</vt:lpwstr>
      </vt:variant>
      <vt:variant>
        <vt:i4>3801204</vt:i4>
      </vt:variant>
      <vt:variant>
        <vt:i4>306</vt:i4>
      </vt:variant>
      <vt:variant>
        <vt:i4>0</vt:i4>
      </vt:variant>
      <vt:variant>
        <vt:i4>5</vt:i4>
      </vt:variant>
      <vt:variant>
        <vt:lpwstr>http://www.w3.org/TR/WCAG20/</vt:lpwstr>
      </vt:variant>
      <vt:variant>
        <vt:lpwstr>seizure-three-times</vt:lpwstr>
      </vt:variant>
      <vt:variant>
        <vt:i4>1507344</vt:i4>
      </vt:variant>
      <vt:variant>
        <vt:i4>303</vt:i4>
      </vt:variant>
      <vt:variant>
        <vt:i4>0</vt:i4>
      </vt:variant>
      <vt:variant>
        <vt:i4>5</vt:i4>
      </vt:variant>
      <vt:variant>
        <vt:lpwstr>https://www.w3.org/TR/WCAG21/</vt:lpwstr>
      </vt:variant>
      <vt:variant>
        <vt:lpwstr>timeouts</vt:lpwstr>
      </vt:variant>
      <vt:variant>
        <vt:i4>6357107</vt:i4>
      </vt:variant>
      <vt:variant>
        <vt:i4>300</vt:i4>
      </vt:variant>
      <vt:variant>
        <vt:i4>0</vt:i4>
      </vt:variant>
      <vt:variant>
        <vt:i4>5</vt:i4>
      </vt:variant>
      <vt:variant>
        <vt:lpwstr>http://www.w3.org/TR/WCAG20/</vt:lpwstr>
      </vt:variant>
      <vt:variant>
        <vt:lpwstr>time-limits-server-timeout</vt:lpwstr>
      </vt:variant>
      <vt:variant>
        <vt:i4>1245278</vt:i4>
      </vt:variant>
      <vt:variant>
        <vt:i4>297</vt:i4>
      </vt:variant>
      <vt:variant>
        <vt:i4>0</vt:i4>
      </vt:variant>
      <vt:variant>
        <vt:i4>5</vt:i4>
      </vt:variant>
      <vt:variant>
        <vt:lpwstr>http://www.w3.org/TR/WCAG20/</vt:lpwstr>
      </vt:variant>
      <vt:variant>
        <vt:lpwstr>time-limits-postponed</vt:lpwstr>
      </vt:variant>
      <vt:variant>
        <vt:i4>1835014</vt:i4>
      </vt:variant>
      <vt:variant>
        <vt:i4>294</vt:i4>
      </vt:variant>
      <vt:variant>
        <vt:i4>0</vt:i4>
      </vt:variant>
      <vt:variant>
        <vt:i4>5</vt:i4>
      </vt:variant>
      <vt:variant>
        <vt:lpwstr>http://www.w3.org/TR/WCAG20/</vt:lpwstr>
      </vt:variant>
      <vt:variant>
        <vt:lpwstr>time-limits-no-exceptions</vt:lpwstr>
      </vt:variant>
      <vt:variant>
        <vt:i4>5111877</vt:i4>
      </vt:variant>
      <vt:variant>
        <vt:i4>291</vt:i4>
      </vt:variant>
      <vt:variant>
        <vt:i4>0</vt:i4>
      </vt:variant>
      <vt:variant>
        <vt:i4>5</vt:i4>
      </vt:variant>
      <vt:variant>
        <vt:lpwstr>http://www.w3.org/TR/WCAG20/</vt:lpwstr>
      </vt:variant>
      <vt:variant>
        <vt:lpwstr>keyboard-operation-all-funcs</vt:lpwstr>
      </vt:variant>
      <vt:variant>
        <vt:i4>1114201</vt:i4>
      </vt:variant>
      <vt:variant>
        <vt:i4>288</vt:i4>
      </vt:variant>
      <vt:variant>
        <vt:i4>0</vt:i4>
      </vt:variant>
      <vt:variant>
        <vt:i4>5</vt:i4>
      </vt:variant>
      <vt:variant>
        <vt:lpwstr>http://www.w3.org/TR/WCAG20/</vt:lpwstr>
      </vt:variant>
      <vt:variant>
        <vt:lpwstr>visual-audio-contrast-text-images</vt:lpwstr>
      </vt:variant>
      <vt:variant>
        <vt:i4>131164</vt:i4>
      </vt:variant>
      <vt:variant>
        <vt:i4>285</vt:i4>
      </vt:variant>
      <vt:variant>
        <vt:i4>0</vt:i4>
      </vt:variant>
      <vt:variant>
        <vt:i4>5</vt:i4>
      </vt:variant>
      <vt:variant>
        <vt:lpwstr>http://www.w3.org/TR/WCAG20/</vt:lpwstr>
      </vt:variant>
      <vt:variant>
        <vt:lpwstr>visual-audio-contrast-visual-presentation</vt:lpwstr>
      </vt:variant>
      <vt:variant>
        <vt:i4>1966105</vt:i4>
      </vt:variant>
      <vt:variant>
        <vt:i4>282</vt:i4>
      </vt:variant>
      <vt:variant>
        <vt:i4>0</vt:i4>
      </vt:variant>
      <vt:variant>
        <vt:i4>5</vt:i4>
      </vt:variant>
      <vt:variant>
        <vt:lpwstr>http://www.w3.org/TR/WCAG20/</vt:lpwstr>
      </vt:variant>
      <vt:variant>
        <vt:lpwstr>visual-audio-contrast-noaudio</vt:lpwstr>
      </vt:variant>
      <vt:variant>
        <vt:i4>7798898</vt:i4>
      </vt:variant>
      <vt:variant>
        <vt:i4>279</vt:i4>
      </vt:variant>
      <vt:variant>
        <vt:i4>0</vt:i4>
      </vt:variant>
      <vt:variant>
        <vt:i4>5</vt:i4>
      </vt:variant>
      <vt:variant>
        <vt:lpwstr>http://www.w3.org/TR/WCAG20/</vt:lpwstr>
      </vt:variant>
      <vt:variant>
        <vt:lpwstr>visual-audio-contrast7</vt:lpwstr>
      </vt:variant>
      <vt:variant>
        <vt:i4>983127</vt:i4>
      </vt:variant>
      <vt:variant>
        <vt:i4>276</vt:i4>
      </vt:variant>
      <vt:variant>
        <vt:i4>0</vt:i4>
      </vt:variant>
      <vt:variant>
        <vt:i4>5</vt:i4>
      </vt:variant>
      <vt:variant>
        <vt:lpwstr>https://www.w3.org/TR/WCAG21/</vt:lpwstr>
      </vt:variant>
      <vt:variant>
        <vt:lpwstr>identify-purpose</vt:lpwstr>
      </vt:variant>
      <vt:variant>
        <vt:i4>2556002</vt:i4>
      </vt:variant>
      <vt:variant>
        <vt:i4>273</vt:i4>
      </vt:variant>
      <vt:variant>
        <vt:i4>0</vt:i4>
      </vt:variant>
      <vt:variant>
        <vt:i4>5</vt:i4>
      </vt:variant>
      <vt:variant>
        <vt:lpwstr>http://www.w3.org/TR/WCAG20/</vt:lpwstr>
      </vt:variant>
      <vt:variant>
        <vt:lpwstr>media-equiv-live-audio-only</vt:lpwstr>
      </vt:variant>
      <vt:variant>
        <vt:i4>5505092</vt:i4>
      </vt:variant>
      <vt:variant>
        <vt:i4>270</vt:i4>
      </vt:variant>
      <vt:variant>
        <vt:i4>0</vt:i4>
      </vt:variant>
      <vt:variant>
        <vt:i4>5</vt:i4>
      </vt:variant>
      <vt:variant>
        <vt:lpwstr>http://www.w3.org/TR/WCAG20/</vt:lpwstr>
      </vt:variant>
      <vt:variant>
        <vt:lpwstr>media-equiv-text-doc</vt:lpwstr>
      </vt:variant>
      <vt:variant>
        <vt:i4>4063293</vt:i4>
      </vt:variant>
      <vt:variant>
        <vt:i4>267</vt:i4>
      </vt:variant>
      <vt:variant>
        <vt:i4>0</vt:i4>
      </vt:variant>
      <vt:variant>
        <vt:i4>5</vt:i4>
      </vt:variant>
      <vt:variant>
        <vt:lpwstr>http://www.w3.org/TR/WCAG20/</vt:lpwstr>
      </vt:variant>
      <vt:variant>
        <vt:lpwstr>media-equiv-extended-ad</vt:lpwstr>
      </vt:variant>
      <vt:variant>
        <vt:i4>4522014</vt:i4>
      </vt:variant>
      <vt:variant>
        <vt:i4>264</vt:i4>
      </vt:variant>
      <vt:variant>
        <vt:i4>0</vt:i4>
      </vt:variant>
      <vt:variant>
        <vt:i4>5</vt:i4>
      </vt:variant>
      <vt:variant>
        <vt:lpwstr>http://www.w3.org/TR/WCAG20/</vt:lpwstr>
      </vt:variant>
      <vt:variant>
        <vt:lpwstr>media-equiv-sign</vt:lpwstr>
      </vt:variant>
      <vt:variant>
        <vt:i4>7602217</vt:i4>
      </vt:variant>
      <vt:variant>
        <vt:i4>261</vt:i4>
      </vt:variant>
      <vt:variant>
        <vt:i4>0</vt:i4>
      </vt:variant>
      <vt:variant>
        <vt:i4>5</vt:i4>
      </vt:variant>
      <vt:variant>
        <vt:lpwstr>https://www.w3.org/TR/WCAG21/</vt:lpwstr>
      </vt:variant>
      <vt:variant>
        <vt:lpwstr>status-messages</vt:lpwstr>
      </vt:variant>
      <vt:variant>
        <vt:i4>4718681</vt:i4>
      </vt:variant>
      <vt:variant>
        <vt:i4>258</vt:i4>
      </vt:variant>
      <vt:variant>
        <vt:i4>0</vt:i4>
      </vt:variant>
      <vt:variant>
        <vt:i4>5</vt:i4>
      </vt:variant>
      <vt:variant>
        <vt:lpwstr>https://www.w3.org/TR/WCAG22/</vt:lpwstr>
      </vt:variant>
      <vt:variant>
        <vt:lpwstr>accessible-authentication-minimum</vt:lpwstr>
      </vt:variant>
      <vt:variant>
        <vt:i4>4980764</vt:i4>
      </vt:variant>
      <vt:variant>
        <vt:i4>255</vt:i4>
      </vt:variant>
      <vt:variant>
        <vt:i4>0</vt:i4>
      </vt:variant>
      <vt:variant>
        <vt:i4>5</vt:i4>
      </vt:variant>
      <vt:variant>
        <vt:lpwstr>http://www.w3.org/TR/WCAG20/</vt:lpwstr>
      </vt:variant>
      <vt:variant>
        <vt:lpwstr>minimize-error-reversible</vt:lpwstr>
      </vt:variant>
      <vt:variant>
        <vt:i4>2490475</vt:i4>
      </vt:variant>
      <vt:variant>
        <vt:i4>252</vt:i4>
      </vt:variant>
      <vt:variant>
        <vt:i4>0</vt:i4>
      </vt:variant>
      <vt:variant>
        <vt:i4>5</vt:i4>
      </vt:variant>
      <vt:variant>
        <vt:lpwstr>http://www.w3.org/TR/WCAG20/</vt:lpwstr>
      </vt:variant>
      <vt:variant>
        <vt:lpwstr>minimize-error-suggestions</vt:lpwstr>
      </vt:variant>
      <vt:variant>
        <vt:i4>655378</vt:i4>
      </vt:variant>
      <vt:variant>
        <vt:i4>249</vt:i4>
      </vt:variant>
      <vt:variant>
        <vt:i4>0</vt:i4>
      </vt:variant>
      <vt:variant>
        <vt:i4>5</vt:i4>
      </vt:variant>
      <vt:variant>
        <vt:lpwstr>http://www.w3.org/TR/WCAG20/</vt:lpwstr>
      </vt:variant>
      <vt:variant>
        <vt:lpwstr>consistent-behavior-consistent-functionality</vt:lpwstr>
      </vt:variant>
      <vt:variant>
        <vt:i4>983058</vt:i4>
      </vt:variant>
      <vt:variant>
        <vt:i4>246</vt:i4>
      </vt:variant>
      <vt:variant>
        <vt:i4>0</vt:i4>
      </vt:variant>
      <vt:variant>
        <vt:i4>5</vt:i4>
      </vt:variant>
      <vt:variant>
        <vt:lpwstr>http://www.w3.org/TR/WCAG20/</vt:lpwstr>
      </vt:variant>
      <vt:variant>
        <vt:lpwstr>consistent-behavior-consistent-locations</vt:lpwstr>
      </vt:variant>
      <vt:variant>
        <vt:i4>5046364</vt:i4>
      </vt:variant>
      <vt:variant>
        <vt:i4>243</vt:i4>
      </vt:variant>
      <vt:variant>
        <vt:i4>0</vt:i4>
      </vt:variant>
      <vt:variant>
        <vt:i4>5</vt:i4>
      </vt:variant>
      <vt:variant>
        <vt:lpwstr>http://www.w3.org/TR/WCAG20/</vt:lpwstr>
      </vt:variant>
      <vt:variant>
        <vt:lpwstr>meaning-other-lang-id</vt:lpwstr>
      </vt:variant>
      <vt:variant>
        <vt:i4>3997758</vt:i4>
      </vt:variant>
      <vt:variant>
        <vt:i4>240</vt:i4>
      </vt:variant>
      <vt:variant>
        <vt:i4>0</vt:i4>
      </vt:variant>
      <vt:variant>
        <vt:i4>5</vt:i4>
      </vt:variant>
      <vt:variant>
        <vt:lpwstr>https://www.w3.org/TR/WCAG22/</vt:lpwstr>
      </vt:variant>
      <vt:variant>
        <vt:lpwstr>target-size-minimum</vt:lpwstr>
      </vt:variant>
      <vt:variant>
        <vt:i4>7209000</vt:i4>
      </vt:variant>
      <vt:variant>
        <vt:i4>237</vt:i4>
      </vt:variant>
      <vt:variant>
        <vt:i4>0</vt:i4>
      </vt:variant>
      <vt:variant>
        <vt:i4>5</vt:i4>
      </vt:variant>
      <vt:variant>
        <vt:lpwstr>https://www.w3.org/TR/WCAG22/</vt:lpwstr>
      </vt:variant>
      <vt:variant>
        <vt:lpwstr>dragging-movements</vt:lpwstr>
      </vt:variant>
      <vt:variant>
        <vt:i4>8323114</vt:i4>
      </vt:variant>
      <vt:variant>
        <vt:i4>234</vt:i4>
      </vt:variant>
      <vt:variant>
        <vt:i4>0</vt:i4>
      </vt:variant>
      <vt:variant>
        <vt:i4>5</vt:i4>
      </vt:variant>
      <vt:variant>
        <vt:lpwstr>https://www.w3.org/TR/WCAG22/</vt:lpwstr>
      </vt:variant>
      <vt:variant>
        <vt:lpwstr>focus-not-obscured-minimum</vt:lpwstr>
      </vt:variant>
      <vt:variant>
        <vt:i4>2424895</vt:i4>
      </vt:variant>
      <vt:variant>
        <vt:i4>231</vt:i4>
      </vt:variant>
      <vt:variant>
        <vt:i4>0</vt:i4>
      </vt:variant>
      <vt:variant>
        <vt:i4>5</vt:i4>
      </vt:variant>
      <vt:variant>
        <vt:lpwstr>http://www.w3.org/TR/WCAG20/</vt:lpwstr>
      </vt:variant>
      <vt:variant>
        <vt:lpwstr>navigation-mechanisms-focus-visible</vt:lpwstr>
      </vt:variant>
      <vt:variant>
        <vt:i4>1245266</vt:i4>
      </vt:variant>
      <vt:variant>
        <vt:i4>228</vt:i4>
      </vt:variant>
      <vt:variant>
        <vt:i4>0</vt:i4>
      </vt:variant>
      <vt:variant>
        <vt:i4>5</vt:i4>
      </vt:variant>
      <vt:variant>
        <vt:lpwstr>http://www.w3.org/TR/WCAG20/</vt:lpwstr>
      </vt:variant>
      <vt:variant>
        <vt:lpwstr>navigation-mechanisms-descriptive</vt:lpwstr>
      </vt:variant>
      <vt:variant>
        <vt:i4>7340141</vt:i4>
      </vt:variant>
      <vt:variant>
        <vt:i4>225</vt:i4>
      </vt:variant>
      <vt:variant>
        <vt:i4>0</vt:i4>
      </vt:variant>
      <vt:variant>
        <vt:i4>5</vt:i4>
      </vt:variant>
      <vt:variant>
        <vt:lpwstr>http://www.w3.org/TR/WCAG20/</vt:lpwstr>
      </vt:variant>
      <vt:variant>
        <vt:lpwstr>navigation-mechanisms-mult-loc</vt:lpwstr>
      </vt:variant>
      <vt:variant>
        <vt:i4>2031644</vt:i4>
      </vt:variant>
      <vt:variant>
        <vt:i4>222</vt:i4>
      </vt:variant>
      <vt:variant>
        <vt:i4>0</vt:i4>
      </vt:variant>
      <vt:variant>
        <vt:i4>5</vt:i4>
      </vt:variant>
      <vt:variant>
        <vt:lpwstr>https://www.w3.org/TR/WCAG21/</vt:lpwstr>
      </vt:variant>
      <vt:variant>
        <vt:lpwstr>content-on-hover-or-focus</vt:lpwstr>
      </vt:variant>
      <vt:variant>
        <vt:i4>1048654</vt:i4>
      </vt:variant>
      <vt:variant>
        <vt:i4>219</vt:i4>
      </vt:variant>
      <vt:variant>
        <vt:i4>0</vt:i4>
      </vt:variant>
      <vt:variant>
        <vt:i4>5</vt:i4>
      </vt:variant>
      <vt:variant>
        <vt:lpwstr>https://www.w3.org/TR/WCAG21/</vt:lpwstr>
      </vt:variant>
      <vt:variant>
        <vt:lpwstr>text-spacing</vt:lpwstr>
      </vt:variant>
      <vt:variant>
        <vt:i4>4325449</vt:i4>
      </vt:variant>
      <vt:variant>
        <vt:i4>216</vt:i4>
      </vt:variant>
      <vt:variant>
        <vt:i4>0</vt:i4>
      </vt:variant>
      <vt:variant>
        <vt:i4>5</vt:i4>
      </vt:variant>
      <vt:variant>
        <vt:lpwstr>https://www.w3.org/TR/WCAG21/</vt:lpwstr>
      </vt:variant>
      <vt:variant>
        <vt:lpwstr>non-text-contrast</vt:lpwstr>
      </vt:variant>
      <vt:variant>
        <vt:i4>6488169</vt:i4>
      </vt:variant>
      <vt:variant>
        <vt:i4>213</vt:i4>
      </vt:variant>
      <vt:variant>
        <vt:i4>0</vt:i4>
      </vt:variant>
      <vt:variant>
        <vt:i4>5</vt:i4>
      </vt:variant>
      <vt:variant>
        <vt:lpwstr>https://www.w3.org/TR/WCAG21/</vt:lpwstr>
      </vt:variant>
      <vt:variant>
        <vt:lpwstr>reflow</vt:lpwstr>
      </vt:variant>
      <vt:variant>
        <vt:i4>6488116</vt:i4>
      </vt:variant>
      <vt:variant>
        <vt:i4>210</vt:i4>
      </vt:variant>
      <vt:variant>
        <vt:i4>0</vt:i4>
      </vt:variant>
      <vt:variant>
        <vt:i4>5</vt:i4>
      </vt:variant>
      <vt:variant>
        <vt:lpwstr>http://www.w3.org/TR/WCAG20/</vt:lpwstr>
      </vt:variant>
      <vt:variant>
        <vt:lpwstr>visual-audio-contrast-text-presentation</vt:lpwstr>
      </vt:variant>
      <vt:variant>
        <vt:i4>6422624</vt:i4>
      </vt:variant>
      <vt:variant>
        <vt:i4>207</vt:i4>
      </vt:variant>
      <vt:variant>
        <vt:i4>0</vt:i4>
      </vt:variant>
      <vt:variant>
        <vt:i4>5</vt:i4>
      </vt:variant>
      <vt:variant>
        <vt:lpwstr>http://www.w3.org/TR/WCAG20/</vt:lpwstr>
      </vt:variant>
      <vt:variant>
        <vt:lpwstr>visual-audio-contrast-scale</vt:lpwstr>
      </vt:variant>
      <vt:variant>
        <vt:i4>6488190</vt:i4>
      </vt:variant>
      <vt:variant>
        <vt:i4>204</vt:i4>
      </vt:variant>
      <vt:variant>
        <vt:i4>0</vt:i4>
      </vt:variant>
      <vt:variant>
        <vt:i4>5</vt:i4>
      </vt:variant>
      <vt:variant>
        <vt:lpwstr>http://www.w3.org/TR/WCAG20/</vt:lpwstr>
      </vt:variant>
      <vt:variant>
        <vt:lpwstr>visual-audio-contrast-contrast</vt:lpwstr>
      </vt:variant>
      <vt:variant>
        <vt:i4>6422625</vt:i4>
      </vt:variant>
      <vt:variant>
        <vt:i4>201</vt:i4>
      </vt:variant>
      <vt:variant>
        <vt:i4>0</vt:i4>
      </vt:variant>
      <vt:variant>
        <vt:i4>5</vt:i4>
      </vt:variant>
      <vt:variant>
        <vt:lpwstr>https://www.w3.org/TR/WCAG21/</vt:lpwstr>
      </vt:variant>
      <vt:variant>
        <vt:lpwstr>identify-input-purpose</vt:lpwstr>
      </vt:variant>
      <vt:variant>
        <vt:i4>6619250</vt:i4>
      </vt:variant>
      <vt:variant>
        <vt:i4>198</vt:i4>
      </vt:variant>
      <vt:variant>
        <vt:i4>0</vt:i4>
      </vt:variant>
      <vt:variant>
        <vt:i4>5</vt:i4>
      </vt:variant>
      <vt:variant>
        <vt:lpwstr>https://www.w3.org/TR/WCAG21/</vt:lpwstr>
      </vt:variant>
      <vt:variant>
        <vt:lpwstr>orientation</vt:lpwstr>
      </vt:variant>
      <vt:variant>
        <vt:i4>7733300</vt:i4>
      </vt:variant>
      <vt:variant>
        <vt:i4>195</vt:i4>
      </vt:variant>
      <vt:variant>
        <vt:i4>0</vt:i4>
      </vt:variant>
      <vt:variant>
        <vt:i4>5</vt:i4>
      </vt:variant>
      <vt:variant>
        <vt:lpwstr>http://www.w3.org/TR/WCAG20/</vt:lpwstr>
      </vt:variant>
      <vt:variant>
        <vt:lpwstr>media-equiv-audio-desc-only</vt:lpwstr>
      </vt:variant>
      <vt:variant>
        <vt:i4>7733292</vt:i4>
      </vt:variant>
      <vt:variant>
        <vt:i4>192</vt:i4>
      </vt:variant>
      <vt:variant>
        <vt:i4>0</vt:i4>
      </vt:variant>
      <vt:variant>
        <vt:i4>5</vt:i4>
      </vt:variant>
      <vt:variant>
        <vt:lpwstr>http://www.w3.org/TR/WCAG20/</vt:lpwstr>
      </vt:variant>
      <vt:variant>
        <vt:lpwstr>media-equiv-real-time-captions</vt:lpwstr>
      </vt:variant>
      <vt:variant>
        <vt:i4>1638484</vt:i4>
      </vt:variant>
      <vt:variant>
        <vt:i4>189</vt:i4>
      </vt:variant>
      <vt:variant>
        <vt:i4>0</vt:i4>
      </vt:variant>
      <vt:variant>
        <vt:i4>5</vt:i4>
      </vt:variant>
      <vt:variant>
        <vt:lpwstr>http://www.w3.org/TR/WCAG20/</vt:lpwstr>
      </vt:variant>
      <vt:variant>
        <vt:lpwstr>ensure-compat-rsv</vt:lpwstr>
      </vt:variant>
      <vt:variant>
        <vt:i4>1507414</vt:i4>
      </vt:variant>
      <vt:variant>
        <vt:i4>186</vt:i4>
      </vt:variant>
      <vt:variant>
        <vt:i4>0</vt:i4>
      </vt:variant>
      <vt:variant>
        <vt:i4>5</vt:i4>
      </vt:variant>
      <vt:variant>
        <vt:lpwstr>https://www.w3.org/WAI/WCAG21/errata/</vt:lpwstr>
      </vt:variant>
      <vt:variant>
        <vt:lpwstr>editorial</vt:lpwstr>
      </vt:variant>
      <vt:variant>
        <vt:i4>1507415</vt:i4>
      </vt:variant>
      <vt:variant>
        <vt:i4>183</vt:i4>
      </vt:variant>
      <vt:variant>
        <vt:i4>0</vt:i4>
      </vt:variant>
      <vt:variant>
        <vt:i4>5</vt:i4>
      </vt:variant>
      <vt:variant>
        <vt:lpwstr>https://www.w3.org/WAI/WCAG20/errata/</vt:lpwstr>
      </vt:variant>
      <vt:variant>
        <vt:lpwstr>editorial</vt:lpwstr>
      </vt:variant>
      <vt:variant>
        <vt:i4>720961</vt:i4>
      </vt:variant>
      <vt:variant>
        <vt:i4>180</vt:i4>
      </vt:variant>
      <vt:variant>
        <vt:i4>0</vt:i4>
      </vt:variant>
      <vt:variant>
        <vt:i4>5</vt:i4>
      </vt:variant>
      <vt:variant>
        <vt:lpwstr>http://www.w3.org/TR/WCAG20/</vt:lpwstr>
      </vt:variant>
      <vt:variant>
        <vt:lpwstr>ensure-compat-parses</vt:lpwstr>
      </vt:variant>
      <vt:variant>
        <vt:i4>3473518</vt:i4>
      </vt:variant>
      <vt:variant>
        <vt:i4>177</vt:i4>
      </vt:variant>
      <vt:variant>
        <vt:i4>0</vt:i4>
      </vt:variant>
      <vt:variant>
        <vt:i4>5</vt:i4>
      </vt:variant>
      <vt:variant>
        <vt:lpwstr>https://www.w3.org/TR/WCAG22/</vt:lpwstr>
      </vt:variant>
      <vt:variant>
        <vt:lpwstr>redundant-entry</vt:lpwstr>
      </vt:variant>
      <vt:variant>
        <vt:i4>3735672</vt:i4>
      </vt:variant>
      <vt:variant>
        <vt:i4>174</vt:i4>
      </vt:variant>
      <vt:variant>
        <vt:i4>0</vt:i4>
      </vt:variant>
      <vt:variant>
        <vt:i4>5</vt:i4>
      </vt:variant>
      <vt:variant>
        <vt:lpwstr>http://www.w3.org/TR/WCAG20/</vt:lpwstr>
      </vt:variant>
      <vt:variant>
        <vt:lpwstr>minimize-error-cues</vt:lpwstr>
      </vt:variant>
      <vt:variant>
        <vt:i4>4456455</vt:i4>
      </vt:variant>
      <vt:variant>
        <vt:i4>171</vt:i4>
      </vt:variant>
      <vt:variant>
        <vt:i4>0</vt:i4>
      </vt:variant>
      <vt:variant>
        <vt:i4>5</vt:i4>
      </vt:variant>
      <vt:variant>
        <vt:lpwstr>http://www.w3.org/TR/WCAG20/</vt:lpwstr>
      </vt:variant>
      <vt:variant>
        <vt:lpwstr>minimize-error-identified</vt:lpwstr>
      </vt:variant>
      <vt:variant>
        <vt:i4>6553636</vt:i4>
      </vt:variant>
      <vt:variant>
        <vt:i4>168</vt:i4>
      </vt:variant>
      <vt:variant>
        <vt:i4>0</vt:i4>
      </vt:variant>
      <vt:variant>
        <vt:i4>5</vt:i4>
      </vt:variant>
      <vt:variant>
        <vt:lpwstr>https://www.w3.org/TR/WCAG22/</vt:lpwstr>
      </vt:variant>
      <vt:variant>
        <vt:lpwstr>consistent-help</vt:lpwstr>
      </vt:variant>
      <vt:variant>
        <vt:i4>5111895</vt:i4>
      </vt:variant>
      <vt:variant>
        <vt:i4>165</vt:i4>
      </vt:variant>
      <vt:variant>
        <vt:i4>0</vt:i4>
      </vt:variant>
      <vt:variant>
        <vt:i4>5</vt:i4>
      </vt:variant>
      <vt:variant>
        <vt:lpwstr>http://www.w3.org/TR/WCAG20/</vt:lpwstr>
      </vt:variant>
      <vt:variant>
        <vt:lpwstr>consistent-behavior-unpredictable-change</vt:lpwstr>
      </vt:variant>
      <vt:variant>
        <vt:i4>5701712</vt:i4>
      </vt:variant>
      <vt:variant>
        <vt:i4>162</vt:i4>
      </vt:variant>
      <vt:variant>
        <vt:i4>0</vt:i4>
      </vt:variant>
      <vt:variant>
        <vt:i4>5</vt:i4>
      </vt:variant>
      <vt:variant>
        <vt:lpwstr>http://www.w3.org/TR/WCAG20/</vt:lpwstr>
      </vt:variant>
      <vt:variant>
        <vt:lpwstr>consistent-behavior-receive-focus</vt:lpwstr>
      </vt:variant>
      <vt:variant>
        <vt:i4>3342382</vt:i4>
      </vt:variant>
      <vt:variant>
        <vt:i4>159</vt:i4>
      </vt:variant>
      <vt:variant>
        <vt:i4>0</vt:i4>
      </vt:variant>
      <vt:variant>
        <vt:i4>5</vt:i4>
      </vt:variant>
      <vt:variant>
        <vt:lpwstr>http://www.w3.org/TR/WCAG20/</vt:lpwstr>
      </vt:variant>
      <vt:variant>
        <vt:lpwstr>meaning-doc-lang-id</vt:lpwstr>
      </vt:variant>
      <vt:variant>
        <vt:i4>393284</vt:i4>
      </vt:variant>
      <vt:variant>
        <vt:i4>156</vt:i4>
      </vt:variant>
      <vt:variant>
        <vt:i4>0</vt:i4>
      </vt:variant>
      <vt:variant>
        <vt:i4>5</vt:i4>
      </vt:variant>
      <vt:variant>
        <vt:lpwstr>https://www.w3.org/TR/WCAG21/</vt:lpwstr>
      </vt:variant>
      <vt:variant>
        <vt:lpwstr>motion-actuation</vt:lpwstr>
      </vt:variant>
      <vt:variant>
        <vt:i4>5832789</vt:i4>
      </vt:variant>
      <vt:variant>
        <vt:i4>153</vt:i4>
      </vt:variant>
      <vt:variant>
        <vt:i4>0</vt:i4>
      </vt:variant>
      <vt:variant>
        <vt:i4>5</vt:i4>
      </vt:variant>
      <vt:variant>
        <vt:lpwstr>https://www.w3.org/TR/WCAG21/</vt:lpwstr>
      </vt:variant>
      <vt:variant>
        <vt:lpwstr>label-in-name</vt:lpwstr>
      </vt:variant>
      <vt:variant>
        <vt:i4>6029330</vt:i4>
      </vt:variant>
      <vt:variant>
        <vt:i4>150</vt:i4>
      </vt:variant>
      <vt:variant>
        <vt:i4>0</vt:i4>
      </vt:variant>
      <vt:variant>
        <vt:i4>5</vt:i4>
      </vt:variant>
      <vt:variant>
        <vt:lpwstr>https://www.w3.org/TR/WCAG21/</vt:lpwstr>
      </vt:variant>
      <vt:variant>
        <vt:lpwstr>pointer-cancellation</vt:lpwstr>
      </vt:variant>
      <vt:variant>
        <vt:i4>4456457</vt:i4>
      </vt:variant>
      <vt:variant>
        <vt:i4>147</vt:i4>
      </vt:variant>
      <vt:variant>
        <vt:i4>0</vt:i4>
      </vt:variant>
      <vt:variant>
        <vt:i4>5</vt:i4>
      </vt:variant>
      <vt:variant>
        <vt:lpwstr>https://www.w3.org/TR/WCAG21/</vt:lpwstr>
      </vt:variant>
      <vt:variant>
        <vt:lpwstr>pointer-gestures</vt:lpwstr>
      </vt:variant>
      <vt:variant>
        <vt:i4>6815802</vt:i4>
      </vt:variant>
      <vt:variant>
        <vt:i4>144</vt:i4>
      </vt:variant>
      <vt:variant>
        <vt:i4>0</vt:i4>
      </vt:variant>
      <vt:variant>
        <vt:i4>5</vt:i4>
      </vt:variant>
      <vt:variant>
        <vt:lpwstr>http://www.w3.org/TR/WCAG20/</vt:lpwstr>
      </vt:variant>
      <vt:variant>
        <vt:lpwstr>navigation-mechanisms-refs</vt:lpwstr>
      </vt:variant>
      <vt:variant>
        <vt:i4>6160467</vt:i4>
      </vt:variant>
      <vt:variant>
        <vt:i4>141</vt:i4>
      </vt:variant>
      <vt:variant>
        <vt:i4>0</vt:i4>
      </vt:variant>
      <vt:variant>
        <vt:i4>5</vt:i4>
      </vt:variant>
      <vt:variant>
        <vt:lpwstr>http://www.w3.org/TR/WCAG20/</vt:lpwstr>
      </vt:variant>
      <vt:variant>
        <vt:lpwstr>navigation-mechanisms-focus-order</vt:lpwstr>
      </vt:variant>
      <vt:variant>
        <vt:i4>8060974</vt:i4>
      </vt:variant>
      <vt:variant>
        <vt:i4>138</vt:i4>
      </vt:variant>
      <vt:variant>
        <vt:i4>0</vt:i4>
      </vt:variant>
      <vt:variant>
        <vt:i4>5</vt:i4>
      </vt:variant>
      <vt:variant>
        <vt:lpwstr>http://www.w3.org/TR/WCAG20/</vt:lpwstr>
      </vt:variant>
      <vt:variant>
        <vt:lpwstr>navigation-mechanisms-title</vt:lpwstr>
      </vt:variant>
      <vt:variant>
        <vt:i4>6619188</vt:i4>
      </vt:variant>
      <vt:variant>
        <vt:i4>135</vt:i4>
      </vt:variant>
      <vt:variant>
        <vt:i4>0</vt:i4>
      </vt:variant>
      <vt:variant>
        <vt:i4>5</vt:i4>
      </vt:variant>
      <vt:variant>
        <vt:lpwstr>http://www.w3.org/TR/WCAG20/</vt:lpwstr>
      </vt:variant>
      <vt:variant>
        <vt:lpwstr>navigation-mechanisms-skip</vt:lpwstr>
      </vt:variant>
      <vt:variant>
        <vt:i4>851985</vt:i4>
      </vt:variant>
      <vt:variant>
        <vt:i4>132</vt:i4>
      </vt:variant>
      <vt:variant>
        <vt:i4>0</vt:i4>
      </vt:variant>
      <vt:variant>
        <vt:i4>5</vt:i4>
      </vt:variant>
      <vt:variant>
        <vt:lpwstr>http://www.w3.org/TR/WCAG20/</vt:lpwstr>
      </vt:variant>
      <vt:variant>
        <vt:lpwstr>seizure-does-not-violate</vt:lpwstr>
      </vt:variant>
      <vt:variant>
        <vt:i4>1048646</vt:i4>
      </vt:variant>
      <vt:variant>
        <vt:i4>129</vt:i4>
      </vt:variant>
      <vt:variant>
        <vt:i4>0</vt:i4>
      </vt:variant>
      <vt:variant>
        <vt:i4>5</vt:i4>
      </vt:variant>
      <vt:variant>
        <vt:lpwstr>http://www.w3.org/TR/WCAG20/</vt:lpwstr>
      </vt:variant>
      <vt:variant>
        <vt:lpwstr>time-limits-pause</vt:lpwstr>
      </vt:variant>
      <vt:variant>
        <vt:i4>6553726</vt:i4>
      </vt:variant>
      <vt:variant>
        <vt:i4>126</vt:i4>
      </vt:variant>
      <vt:variant>
        <vt:i4>0</vt:i4>
      </vt:variant>
      <vt:variant>
        <vt:i4>5</vt:i4>
      </vt:variant>
      <vt:variant>
        <vt:lpwstr>http://www.w3.org/TR/WCAG20/</vt:lpwstr>
      </vt:variant>
      <vt:variant>
        <vt:lpwstr>time-limits-required-behaviors</vt:lpwstr>
      </vt:variant>
      <vt:variant>
        <vt:i4>6881400</vt:i4>
      </vt:variant>
      <vt:variant>
        <vt:i4>123</vt:i4>
      </vt:variant>
      <vt:variant>
        <vt:i4>0</vt:i4>
      </vt:variant>
      <vt:variant>
        <vt:i4>5</vt:i4>
      </vt:variant>
      <vt:variant>
        <vt:lpwstr>https://www.w3.org/TR/WCAG21/</vt:lpwstr>
      </vt:variant>
      <vt:variant>
        <vt:lpwstr>character-key-shortcuts</vt:lpwstr>
      </vt:variant>
      <vt:variant>
        <vt:i4>3342457</vt:i4>
      </vt:variant>
      <vt:variant>
        <vt:i4>120</vt:i4>
      </vt:variant>
      <vt:variant>
        <vt:i4>0</vt:i4>
      </vt:variant>
      <vt:variant>
        <vt:i4>5</vt:i4>
      </vt:variant>
      <vt:variant>
        <vt:lpwstr>http://www.w3.org/TR/WCAG20/</vt:lpwstr>
      </vt:variant>
      <vt:variant>
        <vt:lpwstr>keyboard-operation-trapping</vt:lpwstr>
      </vt:variant>
      <vt:variant>
        <vt:i4>2031639</vt:i4>
      </vt:variant>
      <vt:variant>
        <vt:i4>117</vt:i4>
      </vt:variant>
      <vt:variant>
        <vt:i4>0</vt:i4>
      </vt:variant>
      <vt:variant>
        <vt:i4>5</vt:i4>
      </vt:variant>
      <vt:variant>
        <vt:lpwstr>http://www.w3.org/TR/WCAG20/</vt:lpwstr>
      </vt:variant>
      <vt:variant>
        <vt:lpwstr>keyboard-operation-keyboard-operable</vt:lpwstr>
      </vt:variant>
      <vt:variant>
        <vt:i4>3473504</vt:i4>
      </vt:variant>
      <vt:variant>
        <vt:i4>114</vt:i4>
      </vt:variant>
      <vt:variant>
        <vt:i4>0</vt:i4>
      </vt:variant>
      <vt:variant>
        <vt:i4>5</vt:i4>
      </vt:variant>
      <vt:variant>
        <vt:lpwstr>http://www.w3.org/TR/WCAG20/</vt:lpwstr>
      </vt:variant>
      <vt:variant>
        <vt:lpwstr>visual-audio-contrast-dis-audio</vt:lpwstr>
      </vt:variant>
      <vt:variant>
        <vt:i4>3407973</vt:i4>
      </vt:variant>
      <vt:variant>
        <vt:i4>111</vt:i4>
      </vt:variant>
      <vt:variant>
        <vt:i4>0</vt:i4>
      </vt:variant>
      <vt:variant>
        <vt:i4>5</vt:i4>
      </vt:variant>
      <vt:variant>
        <vt:lpwstr>http://www.w3.org/TR/WCAG20/</vt:lpwstr>
      </vt:variant>
      <vt:variant>
        <vt:lpwstr>visual-audio-contrast-without-color</vt:lpwstr>
      </vt:variant>
      <vt:variant>
        <vt:i4>3211326</vt:i4>
      </vt:variant>
      <vt:variant>
        <vt:i4>108</vt:i4>
      </vt:variant>
      <vt:variant>
        <vt:i4>0</vt:i4>
      </vt:variant>
      <vt:variant>
        <vt:i4>5</vt:i4>
      </vt:variant>
      <vt:variant>
        <vt:lpwstr>http://www.w3.org/TR/WCAG20/</vt:lpwstr>
      </vt:variant>
      <vt:variant>
        <vt:lpwstr>content-structure-separation-understanding</vt:lpwstr>
      </vt:variant>
      <vt:variant>
        <vt:i4>4325459</vt:i4>
      </vt:variant>
      <vt:variant>
        <vt:i4>105</vt:i4>
      </vt:variant>
      <vt:variant>
        <vt:i4>0</vt:i4>
      </vt:variant>
      <vt:variant>
        <vt:i4>5</vt:i4>
      </vt:variant>
      <vt:variant>
        <vt:lpwstr>http://www.w3.org/TR/WCAG20/</vt:lpwstr>
      </vt:variant>
      <vt:variant>
        <vt:lpwstr>content-structure-separation-sequence</vt:lpwstr>
      </vt:variant>
      <vt:variant>
        <vt:i4>5111872</vt:i4>
      </vt:variant>
      <vt:variant>
        <vt:i4>102</vt:i4>
      </vt:variant>
      <vt:variant>
        <vt:i4>0</vt:i4>
      </vt:variant>
      <vt:variant>
        <vt:i4>5</vt:i4>
      </vt:variant>
      <vt:variant>
        <vt:lpwstr>http://www.w3.org/TR/WCAG20/</vt:lpwstr>
      </vt:variant>
      <vt:variant>
        <vt:lpwstr>content-structure-separation-programmatic</vt:lpwstr>
      </vt:variant>
      <vt:variant>
        <vt:i4>7667831</vt:i4>
      </vt:variant>
      <vt:variant>
        <vt:i4>99</vt:i4>
      </vt:variant>
      <vt:variant>
        <vt:i4>0</vt:i4>
      </vt:variant>
      <vt:variant>
        <vt:i4>5</vt:i4>
      </vt:variant>
      <vt:variant>
        <vt:lpwstr>http://www.w3.org/TR/WCAG20/</vt:lpwstr>
      </vt:variant>
      <vt:variant>
        <vt:lpwstr>media-equiv-audio-desc</vt:lpwstr>
      </vt:variant>
      <vt:variant>
        <vt:i4>4915230</vt:i4>
      </vt:variant>
      <vt:variant>
        <vt:i4>96</vt:i4>
      </vt:variant>
      <vt:variant>
        <vt:i4>0</vt:i4>
      </vt:variant>
      <vt:variant>
        <vt:i4>5</vt:i4>
      </vt:variant>
      <vt:variant>
        <vt:lpwstr>http://www.w3.org/TR/WCAG20/</vt:lpwstr>
      </vt:variant>
      <vt:variant>
        <vt:lpwstr>media-equiv-captions</vt:lpwstr>
      </vt:variant>
      <vt:variant>
        <vt:i4>7733296</vt:i4>
      </vt:variant>
      <vt:variant>
        <vt:i4>93</vt:i4>
      </vt:variant>
      <vt:variant>
        <vt:i4>0</vt:i4>
      </vt:variant>
      <vt:variant>
        <vt:i4>5</vt:i4>
      </vt:variant>
      <vt:variant>
        <vt:lpwstr>http://www.w3.org/TR/WCAG20/</vt:lpwstr>
      </vt:variant>
      <vt:variant>
        <vt:lpwstr>media-equiv-av-only-alt</vt:lpwstr>
      </vt:variant>
      <vt:variant>
        <vt:i4>2883708</vt:i4>
      </vt:variant>
      <vt:variant>
        <vt:i4>90</vt:i4>
      </vt:variant>
      <vt:variant>
        <vt:i4>0</vt:i4>
      </vt:variant>
      <vt:variant>
        <vt:i4>5</vt:i4>
      </vt:variant>
      <vt:variant>
        <vt:lpwstr>http://www.w3.org/TR/WCAG20/</vt:lpwstr>
      </vt:variant>
      <vt:variant>
        <vt:lpwstr>text-equiv-all</vt:lpwstr>
      </vt:variant>
      <vt:variant>
        <vt:i4>6160405</vt:i4>
      </vt:variant>
      <vt:variant>
        <vt:i4>87</vt:i4>
      </vt:variant>
      <vt:variant>
        <vt:i4>0</vt:i4>
      </vt:variant>
      <vt:variant>
        <vt:i4>5</vt:i4>
      </vt:variant>
      <vt:variant>
        <vt:lpwstr>https://www.w3.org/TR/WCAG20/</vt:lpwstr>
      </vt:variant>
      <vt:variant>
        <vt:lpwstr>conformance-reqs</vt:lpwstr>
      </vt:variant>
      <vt:variant>
        <vt:i4>1966098</vt:i4>
      </vt:variant>
      <vt:variant>
        <vt:i4>84</vt:i4>
      </vt:variant>
      <vt:variant>
        <vt:i4>0</vt:i4>
      </vt:variant>
      <vt:variant>
        <vt:i4>5</vt:i4>
      </vt:variant>
      <vt:variant>
        <vt:lpwstr>https://www.w3.org/TR/WCAG22/</vt:lpwstr>
      </vt:variant>
      <vt:variant>
        <vt:lpwstr/>
      </vt:variant>
      <vt:variant>
        <vt:i4>1900562</vt:i4>
      </vt:variant>
      <vt:variant>
        <vt:i4>81</vt:i4>
      </vt:variant>
      <vt:variant>
        <vt:i4>0</vt:i4>
      </vt:variant>
      <vt:variant>
        <vt:i4>5</vt:i4>
      </vt:variant>
      <vt:variant>
        <vt:lpwstr>https://www.w3.org/TR/WCAG21</vt:lpwstr>
      </vt:variant>
      <vt:variant>
        <vt:lpwstr/>
      </vt:variant>
      <vt:variant>
        <vt:i4>917530</vt:i4>
      </vt:variant>
      <vt:variant>
        <vt:i4>78</vt:i4>
      </vt:variant>
      <vt:variant>
        <vt:i4>0</vt:i4>
      </vt:variant>
      <vt:variant>
        <vt:i4>5</vt:i4>
      </vt:variant>
      <vt:variant>
        <vt:lpwstr>http://www.w3.org/TR/2008/REC-WCAG20-20081211</vt:lpwstr>
      </vt:variant>
      <vt:variant>
        <vt:lpwstr/>
      </vt:variant>
      <vt:variant>
        <vt:i4>7602287</vt:i4>
      </vt:variant>
      <vt:variant>
        <vt:i4>75</vt:i4>
      </vt:variant>
      <vt:variant>
        <vt:i4>0</vt:i4>
      </vt:variant>
      <vt:variant>
        <vt:i4>5</vt:i4>
      </vt:variant>
      <vt:variant>
        <vt:lpwstr>http://www.w3.org/TR/WCAG20/</vt:lpwstr>
      </vt:variant>
      <vt:variant>
        <vt:lpwstr>conformance-claims</vt:lpwstr>
      </vt:variant>
      <vt:variant>
        <vt:i4>2293865</vt:i4>
      </vt:variant>
      <vt:variant>
        <vt:i4>72</vt:i4>
      </vt:variant>
      <vt:variant>
        <vt:i4>0</vt:i4>
      </vt:variant>
      <vt:variant>
        <vt:i4>5</vt:i4>
      </vt:variant>
      <vt:variant>
        <vt:lpwstr>https://www.w3.org/TR/UNDERSTANDING-WCAG20/conformance.html</vt:lpwstr>
      </vt:variant>
      <vt:variant>
        <vt:lpwstr/>
      </vt:variant>
      <vt:variant>
        <vt:i4>1966098</vt:i4>
      </vt:variant>
      <vt:variant>
        <vt:i4>69</vt:i4>
      </vt:variant>
      <vt:variant>
        <vt:i4>0</vt:i4>
      </vt:variant>
      <vt:variant>
        <vt:i4>5</vt:i4>
      </vt:variant>
      <vt:variant>
        <vt:lpwstr>https://www.w3.org/TR/WCAG22/</vt:lpwstr>
      </vt:variant>
      <vt:variant>
        <vt:lpwstr/>
      </vt:variant>
      <vt:variant>
        <vt:i4>1900562</vt:i4>
      </vt:variant>
      <vt:variant>
        <vt:i4>66</vt:i4>
      </vt:variant>
      <vt:variant>
        <vt:i4>0</vt:i4>
      </vt:variant>
      <vt:variant>
        <vt:i4>5</vt:i4>
      </vt:variant>
      <vt:variant>
        <vt:lpwstr>https://www.w3.org/TR/WCAG21</vt:lpwstr>
      </vt:variant>
      <vt:variant>
        <vt:lpwstr/>
      </vt:variant>
      <vt:variant>
        <vt:i4>917530</vt:i4>
      </vt:variant>
      <vt:variant>
        <vt:i4>63</vt:i4>
      </vt:variant>
      <vt:variant>
        <vt:i4>0</vt:i4>
      </vt:variant>
      <vt:variant>
        <vt:i4>5</vt:i4>
      </vt:variant>
      <vt:variant>
        <vt:lpwstr>http://www.w3.org/TR/2008/REC-WCAG20-20081211</vt:lpwstr>
      </vt:variant>
      <vt:variant>
        <vt:lpwstr/>
      </vt:variant>
      <vt:variant>
        <vt:i4>2293818</vt:i4>
      </vt:variant>
      <vt:variant>
        <vt:i4>60</vt:i4>
      </vt:variant>
      <vt:variant>
        <vt:i4>0</vt:i4>
      </vt:variant>
      <vt:variant>
        <vt:i4>5</vt:i4>
      </vt:variant>
      <vt:variant>
        <vt:lpwstr>https://www.itic.org/policy/accessibility/vpat</vt:lpwstr>
      </vt:variant>
      <vt:variant>
        <vt:lpwstr/>
      </vt:variant>
      <vt:variant>
        <vt:i4>1966098</vt:i4>
      </vt:variant>
      <vt:variant>
        <vt:i4>57</vt:i4>
      </vt:variant>
      <vt:variant>
        <vt:i4>0</vt:i4>
      </vt:variant>
      <vt:variant>
        <vt:i4>5</vt:i4>
      </vt:variant>
      <vt:variant>
        <vt:lpwstr>https://www.w3.org/TR/WCAG22/</vt:lpwstr>
      </vt:variant>
      <vt:variant>
        <vt:lpwstr/>
      </vt:variant>
      <vt:variant>
        <vt:i4>1900562</vt:i4>
      </vt:variant>
      <vt:variant>
        <vt:i4>54</vt:i4>
      </vt:variant>
      <vt:variant>
        <vt:i4>0</vt:i4>
      </vt:variant>
      <vt:variant>
        <vt:i4>5</vt:i4>
      </vt:variant>
      <vt:variant>
        <vt:lpwstr>https://www.w3.org/TR/WCAG21</vt:lpwstr>
      </vt:variant>
      <vt:variant>
        <vt:lpwstr/>
      </vt:variant>
      <vt:variant>
        <vt:i4>917530</vt:i4>
      </vt:variant>
      <vt:variant>
        <vt:i4>51</vt:i4>
      </vt:variant>
      <vt:variant>
        <vt:i4>0</vt:i4>
      </vt:variant>
      <vt:variant>
        <vt:i4>5</vt:i4>
      </vt:variant>
      <vt:variant>
        <vt:lpwstr>http://www.w3.org/TR/2008/REC-WCAG20-20081211</vt:lpwstr>
      </vt:variant>
      <vt:variant>
        <vt:lpwstr/>
      </vt:variant>
      <vt:variant>
        <vt:i4>1310780</vt:i4>
      </vt:variant>
      <vt:variant>
        <vt:i4>44</vt:i4>
      </vt:variant>
      <vt:variant>
        <vt:i4>0</vt:i4>
      </vt:variant>
      <vt:variant>
        <vt:i4>5</vt:i4>
      </vt:variant>
      <vt:variant>
        <vt:lpwstr/>
      </vt:variant>
      <vt:variant>
        <vt:lpwstr>_Toc512938833</vt:lpwstr>
      </vt:variant>
      <vt:variant>
        <vt:i4>1310780</vt:i4>
      </vt:variant>
      <vt:variant>
        <vt:i4>38</vt:i4>
      </vt:variant>
      <vt:variant>
        <vt:i4>0</vt:i4>
      </vt:variant>
      <vt:variant>
        <vt:i4>5</vt:i4>
      </vt:variant>
      <vt:variant>
        <vt:lpwstr/>
      </vt:variant>
      <vt:variant>
        <vt:lpwstr>_Toc512938832</vt:lpwstr>
      </vt:variant>
      <vt:variant>
        <vt:i4>1310780</vt:i4>
      </vt:variant>
      <vt:variant>
        <vt:i4>32</vt:i4>
      </vt:variant>
      <vt:variant>
        <vt:i4>0</vt:i4>
      </vt:variant>
      <vt:variant>
        <vt:i4>5</vt:i4>
      </vt:variant>
      <vt:variant>
        <vt:lpwstr/>
      </vt:variant>
      <vt:variant>
        <vt:lpwstr>_Toc512938831</vt:lpwstr>
      </vt:variant>
      <vt:variant>
        <vt:i4>1310780</vt:i4>
      </vt:variant>
      <vt:variant>
        <vt:i4>26</vt:i4>
      </vt:variant>
      <vt:variant>
        <vt:i4>0</vt:i4>
      </vt:variant>
      <vt:variant>
        <vt:i4>5</vt:i4>
      </vt:variant>
      <vt:variant>
        <vt:lpwstr/>
      </vt:variant>
      <vt:variant>
        <vt:lpwstr>_Toc512938830</vt:lpwstr>
      </vt:variant>
      <vt:variant>
        <vt:i4>1376316</vt:i4>
      </vt:variant>
      <vt:variant>
        <vt:i4>20</vt:i4>
      </vt:variant>
      <vt:variant>
        <vt:i4>0</vt:i4>
      </vt:variant>
      <vt:variant>
        <vt:i4>5</vt:i4>
      </vt:variant>
      <vt:variant>
        <vt:lpwstr/>
      </vt:variant>
      <vt:variant>
        <vt:lpwstr>_Toc512938829</vt:lpwstr>
      </vt:variant>
      <vt:variant>
        <vt:i4>1376316</vt:i4>
      </vt:variant>
      <vt:variant>
        <vt:i4>14</vt:i4>
      </vt:variant>
      <vt:variant>
        <vt:i4>0</vt:i4>
      </vt:variant>
      <vt:variant>
        <vt:i4>5</vt:i4>
      </vt:variant>
      <vt:variant>
        <vt:lpwstr/>
      </vt:variant>
      <vt:variant>
        <vt:lpwstr>_Toc512938828</vt:lpwstr>
      </vt:variant>
      <vt:variant>
        <vt:i4>1376316</vt:i4>
      </vt:variant>
      <vt:variant>
        <vt:i4>8</vt:i4>
      </vt:variant>
      <vt:variant>
        <vt:i4>0</vt:i4>
      </vt:variant>
      <vt:variant>
        <vt:i4>5</vt:i4>
      </vt:variant>
      <vt:variant>
        <vt:lpwstr/>
      </vt:variant>
      <vt:variant>
        <vt:lpwstr>_Toc512938827</vt:lpwstr>
      </vt:variant>
      <vt:variant>
        <vt:i4>1376316</vt:i4>
      </vt:variant>
      <vt:variant>
        <vt:i4>2</vt:i4>
      </vt:variant>
      <vt:variant>
        <vt:i4>0</vt:i4>
      </vt:variant>
      <vt:variant>
        <vt:i4>5</vt:i4>
      </vt:variant>
      <vt:variant>
        <vt:lpwstr/>
      </vt:variant>
      <vt:variant>
        <vt:lpwstr>_Toc512938826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mvandooz</dc:creator>
  <cp:keywords/>
  <cp:lastModifiedBy>Joe Williams</cp:lastModifiedBy>
  <cp:revision>2</cp:revision>
  <cp:lastPrinted>2017-06-09T12:26:00Z</cp:lastPrinted>
  <dcterms:created xsi:type="dcterms:W3CDTF">2026-10-04T21:45:00Z</dcterms:created>
  <dcterms:modified xsi:type="dcterms:W3CDTF">2026-10-04T21:45:00Z</dcterms:modified>
</cp:coreProperties>
</file>